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AC" w:rsidRDefault="003617AC">
      <w:pPr>
        <w:rPr>
          <w:lang w:val="uk-U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75pt;margin-top:5.65pt;width:402.25pt;height:73.05pt;z-index:-251656192;mso-position-horizontal-relative:text;mso-position-vertical-relative:text;mso-width-relative:page;mso-height-relative:page" wrapcoords="8785 -223 8785 5567 9551 6903 10679 6903 -40 8239 -40 14029 3466 14029 3103 15810 2942 16924 2982 21155 3063 21823 15031 22268 18296 22268 18416 22268 18578 21155 18739 17592 19222 14029 21116 14029 21399 13584 21399 8462 18981 7794 10679 6903 12210 6903 12936 5790 12855 445 12775 -223 8785 -223" fillcolor="#06c" strokecolor="#9cf" strokeweight="1.5pt">
            <v:shadow on="t" color="#900"/>
            <v:textpath style="font-family:&quot;Impact&quot;;font-size:28pt;v-text-kern:t" trim="t" fitpath="t" string="ПЛАН&#10;заходів на зимові канікули &#10;2015-2016 навч.року"/>
            <w10:wrap type="tight"/>
          </v:shape>
        </w:pict>
      </w:r>
    </w:p>
    <w:p w:rsidR="003617AC" w:rsidRDefault="003617AC">
      <w:pPr>
        <w:rPr>
          <w:lang w:val="uk-UA"/>
        </w:rPr>
      </w:pPr>
    </w:p>
    <w:p w:rsidR="003617AC" w:rsidRDefault="003617AC">
      <w:pPr>
        <w:rPr>
          <w:lang w:val="uk-UA"/>
        </w:rPr>
      </w:pPr>
    </w:p>
    <w:p w:rsidR="003617AC" w:rsidRDefault="003617AC">
      <w:pPr>
        <w:rPr>
          <w:lang w:val="uk-UA"/>
        </w:rPr>
      </w:pPr>
    </w:p>
    <w:p w:rsidR="003617AC" w:rsidRDefault="003617AC" w:rsidP="003617AC">
      <w:pPr>
        <w:jc w:val="center"/>
        <w:rPr>
          <w:lang w:val="uk-UA"/>
        </w:rPr>
      </w:pPr>
      <w:r w:rsidRPr="003617AC">
        <w:rPr>
          <w:b/>
          <w:sz w:val="40"/>
          <w:szCs w:val="40"/>
          <w:lang w:val="uk-UA"/>
        </w:rPr>
        <w:t>28.12.2015-10.01.2016 рр.</w:t>
      </w:r>
    </w:p>
    <w:tbl>
      <w:tblPr>
        <w:tblStyle w:val="3-5"/>
        <w:tblW w:w="957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tblPr>
      <w:tblGrid>
        <w:gridCol w:w="3083"/>
        <w:gridCol w:w="1742"/>
        <w:gridCol w:w="2373"/>
        <w:gridCol w:w="2373"/>
      </w:tblGrid>
      <w:tr w:rsidR="003617AC" w:rsidRPr="003617AC" w:rsidTr="003617AC">
        <w:trPr>
          <w:cnfStyle w:val="100000000000"/>
        </w:trPr>
        <w:tc>
          <w:tcPr>
            <w:cnfStyle w:val="001000000000"/>
            <w:tcW w:w="3083" w:type="dxa"/>
          </w:tcPr>
          <w:p w:rsidR="003617AC" w:rsidRPr="003617AC" w:rsidRDefault="003617AC" w:rsidP="00766C77">
            <w:pPr>
              <w:jc w:val="center"/>
              <w:rPr>
                <w:b w:val="0"/>
                <w:bCs w:val="0"/>
                <w:color w:val="auto"/>
                <w:sz w:val="28"/>
                <w:szCs w:val="28"/>
                <w:lang w:val="uk-UA"/>
              </w:rPr>
            </w:pPr>
            <w:r w:rsidRPr="003617AC">
              <w:rPr>
                <w:color w:val="auto"/>
                <w:sz w:val="28"/>
                <w:szCs w:val="28"/>
                <w:lang w:val="uk-UA"/>
              </w:rPr>
              <w:t>Назва заходу</w:t>
            </w:r>
          </w:p>
        </w:tc>
        <w:tc>
          <w:tcPr>
            <w:tcW w:w="1742" w:type="dxa"/>
          </w:tcPr>
          <w:p w:rsidR="003617AC" w:rsidRPr="003617AC" w:rsidRDefault="003617AC" w:rsidP="00766C77">
            <w:pPr>
              <w:jc w:val="center"/>
              <w:cnfStyle w:val="100000000000"/>
              <w:rPr>
                <w:b w:val="0"/>
                <w:color w:val="auto"/>
                <w:sz w:val="28"/>
                <w:szCs w:val="28"/>
                <w:lang w:val="uk-UA"/>
              </w:rPr>
            </w:pPr>
            <w:r w:rsidRPr="003617AC">
              <w:rPr>
                <w:color w:val="auto"/>
                <w:sz w:val="28"/>
                <w:szCs w:val="28"/>
                <w:lang w:val="uk-UA"/>
              </w:rPr>
              <w:t>Дата проведення</w:t>
            </w:r>
          </w:p>
        </w:tc>
        <w:tc>
          <w:tcPr>
            <w:tcW w:w="2373" w:type="dxa"/>
          </w:tcPr>
          <w:p w:rsidR="003617AC" w:rsidRPr="003617AC" w:rsidRDefault="003617AC" w:rsidP="00766C77">
            <w:pPr>
              <w:jc w:val="center"/>
              <w:cnfStyle w:val="100000000000"/>
              <w:rPr>
                <w:b w:val="0"/>
                <w:color w:val="auto"/>
                <w:sz w:val="28"/>
                <w:szCs w:val="28"/>
                <w:lang w:val="uk-UA"/>
              </w:rPr>
            </w:pPr>
            <w:r w:rsidRPr="003617AC">
              <w:rPr>
                <w:color w:val="auto"/>
                <w:sz w:val="28"/>
                <w:szCs w:val="28"/>
                <w:lang w:val="uk-UA"/>
              </w:rPr>
              <w:t>Місце проведення</w:t>
            </w:r>
          </w:p>
        </w:tc>
        <w:tc>
          <w:tcPr>
            <w:tcW w:w="2373" w:type="dxa"/>
          </w:tcPr>
          <w:p w:rsidR="003617AC" w:rsidRPr="003617AC" w:rsidRDefault="003617AC" w:rsidP="00766C77">
            <w:pPr>
              <w:jc w:val="center"/>
              <w:cnfStyle w:val="100000000000"/>
              <w:rPr>
                <w:b w:val="0"/>
                <w:color w:val="auto"/>
                <w:sz w:val="28"/>
                <w:szCs w:val="28"/>
                <w:lang w:val="uk-UA"/>
              </w:rPr>
            </w:pPr>
            <w:r w:rsidRPr="003617AC">
              <w:rPr>
                <w:b w:val="0"/>
                <w:color w:val="auto"/>
                <w:sz w:val="28"/>
                <w:szCs w:val="28"/>
                <w:lang w:val="uk-UA"/>
              </w:rPr>
              <w:t xml:space="preserve">Відповідальний </w:t>
            </w:r>
          </w:p>
        </w:tc>
      </w:tr>
      <w:tr w:rsidR="003617AC" w:rsidRPr="003617AC" w:rsidTr="003617AC">
        <w:trPr>
          <w:cnfStyle w:val="000000100000"/>
        </w:trPr>
        <w:tc>
          <w:tcPr>
            <w:cnfStyle w:val="001000000000"/>
            <w:tcW w:w="3083" w:type="dxa"/>
          </w:tcPr>
          <w:p w:rsidR="003617AC" w:rsidRPr="003617AC" w:rsidRDefault="003617AC" w:rsidP="00766C77">
            <w:pPr>
              <w:jc w:val="both"/>
              <w:rPr>
                <w:bCs w:val="0"/>
                <w:color w:val="auto"/>
                <w:sz w:val="28"/>
                <w:szCs w:val="28"/>
                <w:lang w:val="uk-UA"/>
              </w:rPr>
            </w:pPr>
            <w:r w:rsidRPr="003617AC">
              <w:rPr>
                <w:color w:val="auto"/>
                <w:sz w:val="28"/>
                <w:szCs w:val="28"/>
                <w:lang w:val="uk-UA"/>
              </w:rPr>
              <w:t>Новорічний вечір для учнів</w:t>
            </w:r>
          </w:p>
        </w:tc>
        <w:tc>
          <w:tcPr>
            <w:tcW w:w="1742" w:type="dxa"/>
          </w:tcPr>
          <w:p w:rsidR="003617AC" w:rsidRPr="003617AC" w:rsidRDefault="003617AC" w:rsidP="00766C77">
            <w:pPr>
              <w:jc w:val="center"/>
              <w:cnfStyle w:val="000000100000"/>
              <w:rPr>
                <w:sz w:val="28"/>
                <w:szCs w:val="28"/>
                <w:lang w:val="uk-UA"/>
              </w:rPr>
            </w:pPr>
            <w:r w:rsidRPr="003617AC">
              <w:rPr>
                <w:sz w:val="28"/>
                <w:szCs w:val="28"/>
                <w:lang w:val="uk-UA"/>
              </w:rPr>
              <w:t xml:space="preserve">24.12.2015 </w:t>
            </w:r>
          </w:p>
          <w:p w:rsidR="003617AC" w:rsidRPr="003617AC" w:rsidRDefault="003617AC" w:rsidP="00766C77">
            <w:pPr>
              <w:jc w:val="center"/>
              <w:cnfStyle w:val="000000100000"/>
              <w:rPr>
                <w:sz w:val="28"/>
                <w:szCs w:val="28"/>
                <w:lang w:val="uk-UA"/>
              </w:rPr>
            </w:pPr>
            <w:r w:rsidRPr="003617AC">
              <w:rPr>
                <w:sz w:val="28"/>
                <w:szCs w:val="28"/>
                <w:lang w:val="uk-UA"/>
              </w:rPr>
              <w:t>(16.00 год. – 18.00 год.)</w:t>
            </w:r>
          </w:p>
        </w:tc>
        <w:tc>
          <w:tcPr>
            <w:tcW w:w="2373" w:type="dxa"/>
          </w:tcPr>
          <w:p w:rsidR="003617AC" w:rsidRPr="003617AC" w:rsidRDefault="003617AC" w:rsidP="00766C77">
            <w:pPr>
              <w:cnfStyle w:val="000000100000"/>
              <w:rPr>
                <w:sz w:val="28"/>
                <w:szCs w:val="28"/>
                <w:lang w:val="uk-UA"/>
              </w:rPr>
            </w:pPr>
            <w:r w:rsidRPr="003617AC">
              <w:rPr>
                <w:sz w:val="28"/>
                <w:szCs w:val="28"/>
                <w:lang w:val="uk-UA"/>
              </w:rPr>
              <w:t xml:space="preserve">Ліцей </w:t>
            </w:r>
          </w:p>
        </w:tc>
        <w:tc>
          <w:tcPr>
            <w:tcW w:w="2373" w:type="dxa"/>
          </w:tcPr>
          <w:p w:rsidR="003617AC" w:rsidRPr="003617AC" w:rsidRDefault="003617AC" w:rsidP="00766C77">
            <w:pPr>
              <w:cnfStyle w:val="000000100000"/>
              <w:rPr>
                <w:sz w:val="28"/>
                <w:szCs w:val="28"/>
                <w:lang w:val="uk-UA"/>
              </w:rPr>
            </w:pPr>
            <w:r>
              <w:rPr>
                <w:sz w:val="28"/>
                <w:szCs w:val="28"/>
                <w:lang w:val="uk-UA"/>
              </w:rPr>
              <w:t xml:space="preserve">Адміністрація, група 207 </w:t>
            </w:r>
            <w:proofErr w:type="spellStart"/>
            <w:r>
              <w:rPr>
                <w:sz w:val="28"/>
                <w:szCs w:val="28"/>
                <w:lang w:val="uk-UA"/>
              </w:rPr>
              <w:t>ОКН</w:t>
            </w:r>
            <w:proofErr w:type="spellEnd"/>
          </w:p>
        </w:tc>
      </w:tr>
      <w:tr w:rsidR="003617AC" w:rsidRPr="003617AC" w:rsidTr="003617AC">
        <w:tc>
          <w:tcPr>
            <w:cnfStyle w:val="001000000000"/>
            <w:tcW w:w="3083" w:type="dxa"/>
          </w:tcPr>
          <w:p w:rsidR="003617AC" w:rsidRPr="003617AC" w:rsidRDefault="003617AC" w:rsidP="00766C77">
            <w:pPr>
              <w:jc w:val="both"/>
              <w:rPr>
                <w:bCs w:val="0"/>
                <w:color w:val="auto"/>
                <w:sz w:val="28"/>
                <w:szCs w:val="28"/>
                <w:lang w:val="uk-UA"/>
              </w:rPr>
            </w:pPr>
            <w:r w:rsidRPr="003617AC">
              <w:rPr>
                <w:color w:val="auto"/>
                <w:sz w:val="28"/>
                <w:szCs w:val="28"/>
                <w:lang w:val="uk-UA"/>
              </w:rPr>
              <w:t>Декламація віршів «Новий рік крокує по планеті»</w:t>
            </w:r>
          </w:p>
        </w:tc>
        <w:tc>
          <w:tcPr>
            <w:tcW w:w="1742" w:type="dxa"/>
          </w:tcPr>
          <w:p w:rsidR="003617AC" w:rsidRPr="003617AC" w:rsidRDefault="003617AC" w:rsidP="00766C77">
            <w:pPr>
              <w:jc w:val="center"/>
              <w:cnfStyle w:val="000000000000"/>
              <w:rPr>
                <w:sz w:val="28"/>
                <w:szCs w:val="28"/>
                <w:lang w:val="uk-UA"/>
              </w:rPr>
            </w:pPr>
            <w:r w:rsidRPr="003617AC">
              <w:rPr>
                <w:sz w:val="28"/>
                <w:szCs w:val="28"/>
                <w:lang w:val="uk-UA"/>
              </w:rPr>
              <w:t>28.12.2015</w:t>
            </w:r>
          </w:p>
        </w:tc>
        <w:tc>
          <w:tcPr>
            <w:tcW w:w="2373" w:type="dxa"/>
          </w:tcPr>
          <w:p w:rsidR="003617AC" w:rsidRPr="003617AC" w:rsidRDefault="003617AC" w:rsidP="00766C77">
            <w:pPr>
              <w:cnfStyle w:val="000000000000"/>
              <w:rPr>
                <w:sz w:val="28"/>
                <w:szCs w:val="28"/>
                <w:lang w:val="uk-UA"/>
              </w:rPr>
            </w:pPr>
            <w:r w:rsidRPr="003617AC">
              <w:rPr>
                <w:sz w:val="28"/>
                <w:szCs w:val="28"/>
                <w:lang w:val="uk-UA"/>
              </w:rPr>
              <w:t>Бібліотека ліцею</w:t>
            </w:r>
          </w:p>
        </w:tc>
        <w:tc>
          <w:tcPr>
            <w:tcW w:w="2373" w:type="dxa"/>
          </w:tcPr>
          <w:p w:rsidR="003617AC" w:rsidRPr="003617AC" w:rsidRDefault="003617AC" w:rsidP="00766C77">
            <w:pPr>
              <w:cnfStyle w:val="000000000000"/>
              <w:rPr>
                <w:sz w:val="28"/>
                <w:szCs w:val="28"/>
                <w:lang w:val="uk-UA"/>
              </w:rPr>
            </w:pPr>
            <w:r>
              <w:rPr>
                <w:sz w:val="28"/>
                <w:szCs w:val="28"/>
                <w:lang w:val="uk-UA"/>
              </w:rPr>
              <w:t>Ткаченко Л.А.</w:t>
            </w:r>
          </w:p>
        </w:tc>
      </w:tr>
      <w:tr w:rsidR="003617AC" w:rsidRPr="003617AC" w:rsidTr="003617AC">
        <w:trPr>
          <w:cnfStyle w:val="000000100000"/>
        </w:trPr>
        <w:tc>
          <w:tcPr>
            <w:cnfStyle w:val="001000000000"/>
            <w:tcW w:w="3083" w:type="dxa"/>
          </w:tcPr>
          <w:p w:rsidR="003617AC" w:rsidRPr="003617AC" w:rsidRDefault="003617AC" w:rsidP="00766C77">
            <w:pPr>
              <w:jc w:val="both"/>
              <w:rPr>
                <w:bCs w:val="0"/>
                <w:color w:val="auto"/>
                <w:sz w:val="28"/>
                <w:szCs w:val="28"/>
                <w:lang w:val="uk-UA"/>
              </w:rPr>
            </w:pPr>
            <w:r w:rsidRPr="003617AC">
              <w:rPr>
                <w:color w:val="auto"/>
                <w:sz w:val="28"/>
                <w:szCs w:val="28"/>
                <w:lang w:val="uk-UA"/>
              </w:rPr>
              <w:t>Виховний захід «Мистецтво припущень»</w:t>
            </w:r>
          </w:p>
        </w:tc>
        <w:tc>
          <w:tcPr>
            <w:tcW w:w="1742" w:type="dxa"/>
          </w:tcPr>
          <w:p w:rsidR="003617AC" w:rsidRPr="003617AC" w:rsidRDefault="003617AC" w:rsidP="00766C77">
            <w:pPr>
              <w:jc w:val="center"/>
              <w:cnfStyle w:val="000000100000"/>
              <w:rPr>
                <w:sz w:val="28"/>
                <w:szCs w:val="28"/>
                <w:lang w:val="uk-UA"/>
              </w:rPr>
            </w:pPr>
            <w:r w:rsidRPr="003617AC">
              <w:rPr>
                <w:sz w:val="28"/>
                <w:szCs w:val="28"/>
                <w:lang w:val="uk-UA"/>
              </w:rPr>
              <w:t>29.12.2015</w:t>
            </w:r>
          </w:p>
        </w:tc>
        <w:tc>
          <w:tcPr>
            <w:tcW w:w="2373" w:type="dxa"/>
          </w:tcPr>
          <w:p w:rsidR="003617AC" w:rsidRPr="003617AC" w:rsidRDefault="003617AC" w:rsidP="00766C77">
            <w:pPr>
              <w:cnfStyle w:val="000000100000"/>
              <w:rPr>
                <w:sz w:val="28"/>
                <w:szCs w:val="28"/>
                <w:lang w:val="uk-UA"/>
              </w:rPr>
            </w:pPr>
            <w:r w:rsidRPr="003617AC">
              <w:rPr>
                <w:sz w:val="28"/>
                <w:szCs w:val="28"/>
                <w:lang w:val="uk-UA"/>
              </w:rPr>
              <w:t xml:space="preserve">Кабінет історії ліцею </w:t>
            </w:r>
          </w:p>
        </w:tc>
        <w:tc>
          <w:tcPr>
            <w:tcW w:w="2373" w:type="dxa"/>
          </w:tcPr>
          <w:p w:rsidR="003617AC" w:rsidRPr="003617AC" w:rsidRDefault="003617AC" w:rsidP="00766C77">
            <w:pPr>
              <w:cnfStyle w:val="000000100000"/>
              <w:rPr>
                <w:sz w:val="28"/>
                <w:szCs w:val="28"/>
                <w:lang w:val="uk-UA"/>
              </w:rPr>
            </w:pPr>
            <w:r>
              <w:rPr>
                <w:sz w:val="28"/>
                <w:szCs w:val="28"/>
                <w:lang w:val="uk-UA"/>
              </w:rPr>
              <w:t>Хом`якова В.В.</w:t>
            </w:r>
          </w:p>
        </w:tc>
      </w:tr>
      <w:tr w:rsidR="003617AC" w:rsidRPr="003617AC" w:rsidTr="003617AC">
        <w:tc>
          <w:tcPr>
            <w:cnfStyle w:val="001000000000"/>
            <w:tcW w:w="3083" w:type="dxa"/>
          </w:tcPr>
          <w:p w:rsidR="003617AC" w:rsidRPr="003617AC" w:rsidRDefault="003617AC" w:rsidP="00766C77">
            <w:pPr>
              <w:jc w:val="both"/>
              <w:rPr>
                <w:bCs w:val="0"/>
                <w:color w:val="auto"/>
                <w:sz w:val="28"/>
                <w:szCs w:val="28"/>
                <w:lang w:val="uk-UA"/>
              </w:rPr>
            </w:pPr>
            <w:r w:rsidRPr="003617AC">
              <w:rPr>
                <w:color w:val="auto"/>
                <w:sz w:val="28"/>
                <w:szCs w:val="28"/>
                <w:lang w:val="uk-UA"/>
              </w:rPr>
              <w:t>Відвідування вчителів – ветеранів. Привітання з новорічними святами</w:t>
            </w:r>
          </w:p>
        </w:tc>
        <w:tc>
          <w:tcPr>
            <w:tcW w:w="1742" w:type="dxa"/>
          </w:tcPr>
          <w:p w:rsidR="003617AC" w:rsidRPr="003617AC" w:rsidRDefault="003617AC" w:rsidP="00766C77">
            <w:pPr>
              <w:jc w:val="center"/>
              <w:cnfStyle w:val="000000000000"/>
              <w:rPr>
                <w:sz w:val="28"/>
                <w:szCs w:val="28"/>
                <w:lang w:val="uk-UA"/>
              </w:rPr>
            </w:pPr>
            <w:r w:rsidRPr="003617AC">
              <w:rPr>
                <w:sz w:val="28"/>
                <w:szCs w:val="28"/>
                <w:lang w:val="uk-UA"/>
              </w:rPr>
              <w:t>30.12.2015</w:t>
            </w:r>
          </w:p>
        </w:tc>
        <w:tc>
          <w:tcPr>
            <w:tcW w:w="2373" w:type="dxa"/>
          </w:tcPr>
          <w:p w:rsidR="003617AC" w:rsidRPr="003617AC" w:rsidRDefault="003617AC" w:rsidP="00766C77">
            <w:pPr>
              <w:cnfStyle w:val="000000000000"/>
              <w:rPr>
                <w:sz w:val="28"/>
                <w:szCs w:val="28"/>
                <w:lang w:val="uk-UA"/>
              </w:rPr>
            </w:pPr>
            <w:proofErr w:type="spellStart"/>
            <w:r w:rsidRPr="003617AC">
              <w:rPr>
                <w:sz w:val="28"/>
                <w:szCs w:val="28"/>
                <w:lang w:val="uk-UA"/>
              </w:rPr>
              <w:t>м.Снігурівка</w:t>
            </w:r>
            <w:proofErr w:type="spellEnd"/>
          </w:p>
        </w:tc>
        <w:tc>
          <w:tcPr>
            <w:tcW w:w="2373" w:type="dxa"/>
          </w:tcPr>
          <w:p w:rsidR="003617AC" w:rsidRPr="003617AC" w:rsidRDefault="003617AC" w:rsidP="00766C77">
            <w:pPr>
              <w:cnfStyle w:val="000000000000"/>
              <w:rPr>
                <w:sz w:val="28"/>
                <w:szCs w:val="28"/>
                <w:lang w:val="uk-UA"/>
              </w:rPr>
            </w:pPr>
            <w:r>
              <w:rPr>
                <w:sz w:val="28"/>
                <w:szCs w:val="28"/>
                <w:lang w:val="uk-UA"/>
              </w:rPr>
              <w:t>Адміністрація, ІПП, УС</w:t>
            </w:r>
          </w:p>
        </w:tc>
      </w:tr>
      <w:tr w:rsidR="003617AC" w:rsidRPr="003617AC" w:rsidTr="003617AC">
        <w:trPr>
          <w:cnfStyle w:val="000000100000"/>
        </w:trPr>
        <w:tc>
          <w:tcPr>
            <w:cnfStyle w:val="001000000000"/>
            <w:tcW w:w="3083" w:type="dxa"/>
          </w:tcPr>
          <w:p w:rsidR="003617AC" w:rsidRPr="003617AC" w:rsidRDefault="003617AC" w:rsidP="00766C77">
            <w:pPr>
              <w:jc w:val="both"/>
              <w:rPr>
                <w:bCs w:val="0"/>
                <w:color w:val="auto"/>
                <w:sz w:val="28"/>
                <w:szCs w:val="28"/>
              </w:rPr>
            </w:pPr>
            <w:proofErr w:type="spellStart"/>
            <w:r w:rsidRPr="003617AC">
              <w:rPr>
                <w:color w:val="auto"/>
                <w:sz w:val="28"/>
                <w:szCs w:val="28"/>
              </w:rPr>
              <w:t>Вікторина</w:t>
            </w:r>
            <w:proofErr w:type="spellEnd"/>
            <w:r w:rsidRPr="003617AC">
              <w:rPr>
                <w:color w:val="auto"/>
                <w:sz w:val="28"/>
                <w:szCs w:val="28"/>
              </w:rPr>
              <w:t xml:space="preserve"> </w:t>
            </w:r>
            <w:r w:rsidRPr="003617AC">
              <w:rPr>
                <w:color w:val="auto"/>
                <w:sz w:val="28"/>
                <w:szCs w:val="28"/>
                <w:lang w:val="uk-UA"/>
              </w:rPr>
              <w:t>«</w:t>
            </w:r>
            <w:proofErr w:type="spellStart"/>
            <w:r w:rsidRPr="003617AC">
              <w:rPr>
                <w:color w:val="auto"/>
                <w:sz w:val="28"/>
                <w:szCs w:val="28"/>
              </w:rPr>
              <w:t>Новорічні</w:t>
            </w:r>
            <w:proofErr w:type="spellEnd"/>
            <w:r w:rsidRPr="003617AC">
              <w:rPr>
                <w:color w:val="auto"/>
                <w:sz w:val="28"/>
                <w:szCs w:val="28"/>
              </w:rPr>
              <w:t xml:space="preserve"> </w:t>
            </w:r>
            <w:proofErr w:type="spellStart"/>
            <w:r w:rsidRPr="003617AC">
              <w:rPr>
                <w:color w:val="auto"/>
                <w:sz w:val="28"/>
                <w:szCs w:val="28"/>
              </w:rPr>
              <w:t>герої</w:t>
            </w:r>
            <w:proofErr w:type="spellEnd"/>
            <w:r w:rsidRPr="003617AC">
              <w:rPr>
                <w:color w:val="auto"/>
                <w:sz w:val="28"/>
                <w:szCs w:val="28"/>
                <w:lang w:val="uk-UA"/>
              </w:rPr>
              <w:t xml:space="preserve">» </w:t>
            </w:r>
            <w:r w:rsidRPr="003617AC">
              <w:rPr>
                <w:color w:val="auto"/>
                <w:sz w:val="28"/>
                <w:szCs w:val="28"/>
                <w:lang w:val="uk-UA"/>
              </w:rPr>
              <w:br/>
            </w:r>
            <w:r>
              <w:rPr>
                <w:color w:val="auto"/>
                <w:sz w:val="28"/>
                <w:szCs w:val="28"/>
                <w:lang w:val="uk-UA"/>
              </w:rPr>
              <w:t>(</w:t>
            </w:r>
            <w:r w:rsidRPr="003617AC">
              <w:rPr>
                <w:color w:val="auto"/>
                <w:sz w:val="28"/>
                <w:szCs w:val="28"/>
              </w:rPr>
              <w:t xml:space="preserve">говоримо </w:t>
            </w:r>
            <w:proofErr w:type="spellStart"/>
            <w:r w:rsidRPr="003617AC">
              <w:rPr>
                <w:color w:val="auto"/>
                <w:sz w:val="28"/>
                <w:szCs w:val="28"/>
              </w:rPr>
              <w:t>англійською</w:t>
            </w:r>
            <w:proofErr w:type="spellEnd"/>
            <w:r w:rsidRPr="003617AC">
              <w:rPr>
                <w:color w:val="auto"/>
                <w:sz w:val="28"/>
                <w:szCs w:val="28"/>
              </w:rPr>
              <w:t>).</w:t>
            </w:r>
          </w:p>
        </w:tc>
        <w:tc>
          <w:tcPr>
            <w:tcW w:w="1742" w:type="dxa"/>
          </w:tcPr>
          <w:p w:rsidR="003617AC" w:rsidRPr="003617AC" w:rsidRDefault="003617AC" w:rsidP="00766C77">
            <w:pPr>
              <w:jc w:val="center"/>
              <w:cnfStyle w:val="000000100000"/>
              <w:rPr>
                <w:sz w:val="28"/>
                <w:szCs w:val="28"/>
                <w:lang w:val="uk-UA"/>
              </w:rPr>
            </w:pPr>
            <w:r w:rsidRPr="003617AC">
              <w:rPr>
                <w:sz w:val="28"/>
                <w:szCs w:val="28"/>
                <w:lang w:val="uk-UA"/>
              </w:rPr>
              <w:t>04.01.2016</w:t>
            </w:r>
          </w:p>
        </w:tc>
        <w:tc>
          <w:tcPr>
            <w:tcW w:w="2373" w:type="dxa"/>
          </w:tcPr>
          <w:p w:rsidR="003617AC" w:rsidRPr="003617AC" w:rsidRDefault="003617AC" w:rsidP="00766C77">
            <w:pPr>
              <w:cnfStyle w:val="000000100000"/>
              <w:rPr>
                <w:sz w:val="28"/>
                <w:szCs w:val="28"/>
                <w:lang w:val="uk-UA"/>
              </w:rPr>
            </w:pPr>
            <w:r w:rsidRPr="003617AC">
              <w:rPr>
                <w:sz w:val="28"/>
                <w:szCs w:val="28"/>
                <w:lang w:val="uk-UA"/>
              </w:rPr>
              <w:t>Кабінет англійської мови ліцею</w:t>
            </w:r>
          </w:p>
        </w:tc>
        <w:tc>
          <w:tcPr>
            <w:tcW w:w="2373" w:type="dxa"/>
          </w:tcPr>
          <w:p w:rsidR="003617AC" w:rsidRPr="003617AC" w:rsidRDefault="003617AC" w:rsidP="00766C77">
            <w:pPr>
              <w:cnfStyle w:val="000000100000"/>
              <w:rPr>
                <w:sz w:val="28"/>
                <w:szCs w:val="28"/>
                <w:lang w:val="uk-UA"/>
              </w:rPr>
            </w:pPr>
            <w:r>
              <w:rPr>
                <w:sz w:val="28"/>
                <w:szCs w:val="28"/>
                <w:lang w:val="uk-UA"/>
              </w:rPr>
              <w:t>Тарасенко Д.Є.</w:t>
            </w:r>
          </w:p>
        </w:tc>
      </w:tr>
      <w:tr w:rsidR="003617AC" w:rsidRPr="003617AC" w:rsidTr="003617AC">
        <w:tc>
          <w:tcPr>
            <w:cnfStyle w:val="001000000000"/>
            <w:tcW w:w="3083" w:type="dxa"/>
          </w:tcPr>
          <w:p w:rsidR="003617AC" w:rsidRPr="003617AC" w:rsidRDefault="003617AC" w:rsidP="00766C77">
            <w:pPr>
              <w:jc w:val="both"/>
              <w:rPr>
                <w:color w:val="auto"/>
                <w:sz w:val="28"/>
                <w:szCs w:val="28"/>
                <w:lang w:val="uk-UA"/>
              </w:rPr>
            </w:pPr>
            <w:r w:rsidRPr="003617AC">
              <w:rPr>
                <w:color w:val="auto"/>
                <w:sz w:val="28"/>
                <w:szCs w:val="28"/>
                <w:lang w:val="uk-UA"/>
              </w:rPr>
              <w:t>Конкурс щедрівок «Щедрівочка щедрувала»</w:t>
            </w:r>
          </w:p>
        </w:tc>
        <w:tc>
          <w:tcPr>
            <w:tcW w:w="1742" w:type="dxa"/>
          </w:tcPr>
          <w:p w:rsidR="003617AC" w:rsidRPr="003617AC" w:rsidRDefault="003617AC" w:rsidP="00766C77">
            <w:pPr>
              <w:jc w:val="center"/>
              <w:cnfStyle w:val="000000000000"/>
              <w:rPr>
                <w:sz w:val="28"/>
                <w:szCs w:val="28"/>
                <w:lang w:val="uk-UA"/>
              </w:rPr>
            </w:pPr>
            <w:r w:rsidRPr="003617AC">
              <w:rPr>
                <w:sz w:val="28"/>
                <w:szCs w:val="28"/>
                <w:lang w:val="uk-UA"/>
              </w:rPr>
              <w:t>06.01.2016</w:t>
            </w:r>
          </w:p>
        </w:tc>
        <w:tc>
          <w:tcPr>
            <w:tcW w:w="2373" w:type="dxa"/>
          </w:tcPr>
          <w:p w:rsidR="003617AC" w:rsidRPr="003617AC" w:rsidRDefault="003617AC" w:rsidP="00766C77">
            <w:pPr>
              <w:cnfStyle w:val="000000000000"/>
              <w:rPr>
                <w:sz w:val="28"/>
                <w:szCs w:val="28"/>
                <w:lang w:val="uk-UA"/>
              </w:rPr>
            </w:pPr>
            <w:r w:rsidRPr="003617AC">
              <w:rPr>
                <w:sz w:val="28"/>
                <w:szCs w:val="28"/>
                <w:lang w:val="uk-UA"/>
              </w:rPr>
              <w:t xml:space="preserve">Кабінет </w:t>
            </w:r>
            <w:proofErr w:type="spellStart"/>
            <w:r w:rsidRPr="003617AC">
              <w:rPr>
                <w:sz w:val="28"/>
                <w:szCs w:val="28"/>
                <w:lang w:val="uk-UA"/>
              </w:rPr>
              <w:t>укр.мови</w:t>
            </w:r>
            <w:proofErr w:type="spellEnd"/>
            <w:r w:rsidRPr="003617AC">
              <w:rPr>
                <w:sz w:val="28"/>
                <w:szCs w:val="28"/>
                <w:lang w:val="uk-UA"/>
              </w:rPr>
              <w:t xml:space="preserve"> і літератури ліцею</w:t>
            </w:r>
          </w:p>
        </w:tc>
        <w:tc>
          <w:tcPr>
            <w:tcW w:w="2373" w:type="dxa"/>
          </w:tcPr>
          <w:p w:rsidR="003617AC" w:rsidRPr="003617AC" w:rsidRDefault="003617AC" w:rsidP="00766C77">
            <w:pPr>
              <w:cnfStyle w:val="000000000000"/>
              <w:rPr>
                <w:sz w:val="28"/>
                <w:szCs w:val="28"/>
                <w:lang w:val="uk-UA"/>
              </w:rPr>
            </w:pPr>
            <w:proofErr w:type="spellStart"/>
            <w:r>
              <w:rPr>
                <w:sz w:val="28"/>
                <w:szCs w:val="28"/>
                <w:lang w:val="uk-UA"/>
              </w:rPr>
              <w:t>Оліхова</w:t>
            </w:r>
            <w:proofErr w:type="spellEnd"/>
            <w:r>
              <w:rPr>
                <w:sz w:val="28"/>
                <w:szCs w:val="28"/>
                <w:lang w:val="uk-UA"/>
              </w:rPr>
              <w:t xml:space="preserve"> Л.В., Захарова О.Ю.</w:t>
            </w:r>
          </w:p>
        </w:tc>
      </w:tr>
      <w:tr w:rsidR="003617AC" w:rsidRPr="003617AC" w:rsidTr="003617AC">
        <w:trPr>
          <w:cnfStyle w:val="000000100000"/>
        </w:trPr>
        <w:tc>
          <w:tcPr>
            <w:cnfStyle w:val="001000000000"/>
            <w:tcW w:w="3083" w:type="dxa"/>
          </w:tcPr>
          <w:p w:rsidR="003617AC" w:rsidRPr="003617AC" w:rsidRDefault="003617AC" w:rsidP="00766C77">
            <w:pPr>
              <w:jc w:val="both"/>
              <w:rPr>
                <w:color w:val="auto"/>
                <w:sz w:val="28"/>
                <w:szCs w:val="28"/>
                <w:lang w:val="uk-UA"/>
              </w:rPr>
            </w:pPr>
            <w:r w:rsidRPr="003617AC">
              <w:rPr>
                <w:color w:val="auto"/>
                <w:sz w:val="28"/>
                <w:szCs w:val="28"/>
                <w:lang w:val="uk-UA"/>
              </w:rPr>
              <w:t>Екологічний експрес «Безпека продуктів харчування в сучасних умовах»</w:t>
            </w:r>
          </w:p>
        </w:tc>
        <w:tc>
          <w:tcPr>
            <w:tcW w:w="1742" w:type="dxa"/>
          </w:tcPr>
          <w:p w:rsidR="003617AC" w:rsidRPr="003617AC" w:rsidRDefault="003617AC" w:rsidP="00766C77">
            <w:pPr>
              <w:jc w:val="center"/>
              <w:cnfStyle w:val="000000100000"/>
              <w:rPr>
                <w:sz w:val="28"/>
                <w:szCs w:val="28"/>
                <w:lang w:val="uk-UA"/>
              </w:rPr>
            </w:pPr>
            <w:r w:rsidRPr="003617AC">
              <w:rPr>
                <w:sz w:val="28"/>
                <w:szCs w:val="28"/>
                <w:lang w:val="uk-UA"/>
              </w:rPr>
              <w:t>08.01.2016</w:t>
            </w:r>
          </w:p>
        </w:tc>
        <w:tc>
          <w:tcPr>
            <w:tcW w:w="2373" w:type="dxa"/>
          </w:tcPr>
          <w:p w:rsidR="003617AC" w:rsidRPr="003617AC" w:rsidRDefault="003617AC" w:rsidP="00766C77">
            <w:pPr>
              <w:cnfStyle w:val="000000100000"/>
              <w:rPr>
                <w:sz w:val="28"/>
                <w:szCs w:val="28"/>
                <w:lang w:val="uk-UA"/>
              </w:rPr>
            </w:pPr>
            <w:r w:rsidRPr="003617AC">
              <w:rPr>
                <w:sz w:val="28"/>
                <w:szCs w:val="28"/>
                <w:lang w:val="uk-UA"/>
              </w:rPr>
              <w:t>Кабінет екології ліцею</w:t>
            </w:r>
          </w:p>
        </w:tc>
        <w:tc>
          <w:tcPr>
            <w:tcW w:w="2373" w:type="dxa"/>
          </w:tcPr>
          <w:p w:rsidR="003617AC" w:rsidRPr="003617AC" w:rsidRDefault="003617AC" w:rsidP="00766C77">
            <w:pPr>
              <w:cnfStyle w:val="000000100000"/>
              <w:rPr>
                <w:sz w:val="28"/>
                <w:szCs w:val="28"/>
                <w:lang w:val="uk-UA"/>
              </w:rPr>
            </w:pPr>
            <w:proofErr w:type="spellStart"/>
            <w:r>
              <w:rPr>
                <w:sz w:val="28"/>
                <w:szCs w:val="28"/>
                <w:lang w:val="uk-UA"/>
              </w:rPr>
              <w:t>Кичигіна</w:t>
            </w:r>
            <w:proofErr w:type="spellEnd"/>
            <w:r>
              <w:rPr>
                <w:sz w:val="28"/>
                <w:szCs w:val="28"/>
                <w:lang w:val="uk-UA"/>
              </w:rPr>
              <w:t xml:space="preserve"> А.В.</w:t>
            </w:r>
          </w:p>
        </w:tc>
      </w:tr>
      <w:tr w:rsidR="003617AC" w:rsidRPr="003617AC" w:rsidTr="003617AC">
        <w:tc>
          <w:tcPr>
            <w:cnfStyle w:val="001000000000"/>
            <w:tcW w:w="3083" w:type="dxa"/>
          </w:tcPr>
          <w:p w:rsidR="003617AC" w:rsidRPr="003617AC" w:rsidRDefault="003617AC" w:rsidP="00766C77">
            <w:pPr>
              <w:jc w:val="both"/>
              <w:rPr>
                <w:color w:val="auto"/>
                <w:sz w:val="28"/>
                <w:szCs w:val="28"/>
                <w:lang w:val="uk-UA"/>
              </w:rPr>
            </w:pPr>
            <w:r w:rsidRPr="003617AC">
              <w:rPr>
                <w:color w:val="auto"/>
                <w:sz w:val="28"/>
                <w:szCs w:val="28"/>
                <w:lang w:val="uk-UA"/>
              </w:rPr>
              <w:t>Рейд «Канікули»</w:t>
            </w:r>
          </w:p>
        </w:tc>
        <w:tc>
          <w:tcPr>
            <w:tcW w:w="1742" w:type="dxa"/>
          </w:tcPr>
          <w:p w:rsidR="003617AC" w:rsidRPr="003617AC" w:rsidRDefault="003617AC" w:rsidP="00766C77">
            <w:pPr>
              <w:jc w:val="center"/>
              <w:cnfStyle w:val="000000000000"/>
              <w:rPr>
                <w:sz w:val="28"/>
                <w:szCs w:val="28"/>
                <w:lang w:val="uk-UA"/>
              </w:rPr>
            </w:pPr>
            <w:r w:rsidRPr="003617AC">
              <w:rPr>
                <w:sz w:val="28"/>
                <w:szCs w:val="28"/>
                <w:lang w:val="uk-UA"/>
              </w:rPr>
              <w:t>28.12.15-10.01.2015</w:t>
            </w:r>
          </w:p>
        </w:tc>
        <w:tc>
          <w:tcPr>
            <w:tcW w:w="2373" w:type="dxa"/>
          </w:tcPr>
          <w:p w:rsidR="003617AC" w:rsidRPr="003617AC" w:rsidRDefault="003617AC" w:rsidP="00766C77">
            <w:pPr>
              <w:cnfStyle w:val="000000000000"/>
              <w:rPr>
                <w:sz w:val="28"/>
                <w:szCs w:val="28"/>
                <w:lang w:val="uk-UA"/>
              </w:rPr>
            </w:pPr>
            <w:r w:rsidRPr="003617AC">
              <w:rPr>
                <w:sz w:val="28"/>
                <w:szCs w:val="28"/>
                <w:lang w:val="uk-UA"/>
              </w:rPr>
              <w:t>Родини учнів, розважальні заклади міста</w:t>
            </w:r>
          </w:p>
        </w:tc>
        <w:tc>
          <w:tcPr>
            <w:tcW w:w="2373" w:type="dxa"/>
          </w:tcPr>
          <w:p w:rsidR="003617AC" w:rsidRPr="003617AC" w:rsidRDefault="003617AC" w:rsidP="00766C77">
            <w:pPr>
              <w:cnfStyle w:val="000000000000"/>
              <w:rPr>
                <w:sz w:val="28"/>
                <w:szCs w:val="28"/>
                <w:lang w:val="uk-UA"/>
              </w:rPr>
            </w:pPr>
            <w:r>
              <w:rPr>
                <w:sz w:val="28"/>
                <w:szCs w:val="28"/>
                <w:lang w:val="uk-UA"/>
              </w:rPr>
              <w:t>Адміністрація, ІПП, громадські вихователі</w:t>
            </w:r>
          </w:p>
        </w:tc>
      </w:tr>
      <w:tr w:rsidR="003617AC" w:rsidRPr="003617AC" w:rsidTr="003617AC">
        <w:trPr>
          <w:cnfStyle w:val="000000100000"/>
        </w:trPr>
        <w:tc>
          <w:tcPr>
            <w:cnfStyle w:val="001000000000"/>
            <w:tcW w:w="3083" w:type="dxa"/>
          </w:tcPr>
          <w:p w:rsidR="003617AC" w:rsidRPr="003617AC" w:rsidRDefault="003617AC" w:rsidP="00766C77">
            <w:pPr>
              <w:jc w:val="both"/>
              <w:rPr>
                <w:color w:val="auto"/>
                <w:sz w:val="28"/>
                <w:szCs w:val="28"/>
                <w:lang w:val="uk-UA"/>
              </w:rPr>
            </w:pPr>
            <w:r w:rsidRPr="003617AC">
              <w:rPr>
                <w:color w:val="auto"/>
                <w:sz w:val="28"/>
                <w:szCs w:val="28"/>
                <w:lang w:val="uk-UA"/>
              </w:rPr>
              <w:t>Індивідуальні заняття з учнями, які стоять на ВЛО</w:t>
            </w:r>
          </w:p>
        </w:tc>
        <w:tc>
          <w:tcPr>
            <w:tcW w:w="1742" w:type="dxa"/>
          </w:tcPr>
          <w:p w:rsidR="003617AC" w:rsidRPr="003617AC" w:rsidRDefault="003617AC" w:rsidP="00766C77">
            <w:pPr>
              <w:jc w:val="center"/>
              <w:cnfStyle w:val="000000100000"/>
              <w:rPr>
                <w:sz w:val="28"/>
                <w:szCs w:val="28"/>
                <w:lang w:val="uk-UA"/>
              </w:rPr>
            </w:pPr>
            <w:r w:rsidRPr="003617AC">
              <w:rPr>
                <w:sz w:val="28"/>
                <w:szCs w:val="28"/>
                <w:lang w:val="uk-UA"/>
              </w:rPr>
              <w:t>28, 30 грудня 2015 р.</w:t>
            </w:r>
          </w:p>
          <w:p w:rsidR="003617AC" w:rsidRPr="003617AC" w:rsidRDefault="003617AC" w:rsidP="00766C77">
            <w:pPr>
              <w:jc w:val="center"/>
              <w:cnfStyle w:val="000000100000"/>
              <w:rPr>
                <w:sz w:val="28"/>
                <w:szCs w:val="28"/>
                <w:lang w:val="uk-UA"/>
              </w:rPr>
            </w:pPr>
            <w:r w:rsidRPr="003617AC">
              <w:rPr>
                <w:sz w:val="28"/>
                <w:szCs w:val="28"/>
                <w:lang w:val="uk-UA"/>
              </w:rPr>
              <w:t>05, 08 січня 2016 р.</w:t>
            </w:r>
          </w:p>
        </w:tc>
        <w:tc>
          <w:tcPr>
            <w:tcW w:w="2373" w:type="dxa"/>
          </w:tcPr>
          <w:p w:rsidR="003617AC" w:rsidRPr="003617AC" w:rsidRDefault="003617AC" w:rsidP="00766C77">
            <w:pPr>
              <w:cnfStyle w:val="000000100000"/>
              <w:rPr>
                <w:sz w:val="28"/>
                <w:szCs w:val="28"/>
                <w:lang w:val="uk-UA"/>
              </w:rPr>
            </w:pPr>
            <w:r w:rsidRPr="003617AC">
              <w:rPr>
                <w:sz w:val="28"/>
                <w:szCs w:val="28"/>
                <w:lang w:val="uk-UA"/>
              </w:rPr>
              <w:t>Кабінет соціального педагога</w:t>
            </w:r>
          </w:p>
        </w:tc>
        <w:tc>
          <w:tcPr>
            <w:tcW w:w="2373" w:type="dxa"/>
          </w:tcPr>
          <w:p w:rsidR="003617AC" w:rsidRPr="003617AC" w:rsidRDefault="003617AC" w:rsidP="00766C77">
            <w:pPr>
              <w:cnfStyle w:val="000000100000"/>
              <w:rPr>
                <w:sz w:val="28"/>
                <w:szCs w:val="28"/>
                <w:lang w:val="uk-UA"/>
              </w:rPr>
            </w:pPr>
            <w:proofErr w:type="spellStart"/>
            <w:r>
              <w:rPr>
                <w:sz w:val="28"/>
                <w:szCs w:val="28"/>
                <w:lang w:val="uk-UA"/>
              </w:rPr>
              <w:t>Магналюк</w:t>
            </w:r>
            <w:proofErr w:type="spellEnd"/>
            <w:r>
              <w:rPr>
                <w:sz w:val="28"/>
                <w:szCs w:val="28"/>
                <w:lang w:val="uk-UA"/>
              </w:rPr>
              <w:t xml:space="preserve"> Т.І., громадські вихователі</w:t>
            </w:r>
          </w:p>
        </w:tc>
      </w:tr>
    </w:tbl>
    <w:p w:rsidR="003617AC" w:rsidRDefault="003617AC" w:rsidP="003617AC">
      <w:pPr>
        <w:rPr>
          <w:lang w:val="uk-UA"/>
        </w:rPr>
      </w:pPr>
    </w:p>
    <w:p w:rsidR="003617AC" w:rsidRPr="003617AC" w:rsidRDefault="003617AC">
      <w:pPr>
        <w:rPr>
          <w:lang w:val="uk-UA"/>
        </w:rPr>
      </w:pPr>
      <w:proofErr w:type="spellStart"/>
      <w:r w:rsidRPr="008032C0">
        <w:rPr>
          <w:lang w:val="uk-UA"/>
        </w:rPr>
        <w:t>Заст.директора</w:t>
      </w:r>
      <w:proofErr w:type="spellEnd"/>
      <w:r w:rsidRPr="008032C0">
        <w:rPr>
          <w:lang w:val="uk-UA"/>
        </w:rPr>
        <w:t xml:space="preserve"> з </w:t>
      </w:r>
      <w:proofErr w:type="spellStart"/>
      <w:r w:rsidRPr="008032C0">
        <w:rPr>
          <w:lang w:val="uk-UA"/>
        </w:rPr>
        <w:t>НВихР</w:t>
      </w:r>
      <w:proofErr w:type="spellEnd"/>
      <w:r w:rsidRPr="008032C0">
        <w:rPr>
          <w:lang w:val="uk-UA"/>
        </w:rPr>
        <w:tab/>
      </w:r>
      <w:r>
        <w:rPr>
          <w:lang w:val="uk-UA"/>
        </w:rPr>
        <w:tab/>
      </w:r>
      <w:r w:rsidRPr="008032C0">
        <w:rPr>
          <w:lang w:val="uk-UA"/>
        </w:rPr>
        <w:tab/>
      </w:r>
      <w:r w:rsidRPr="008032C0">
        <w:rPr>
          <w:lang w:val="uk-UA"/>
        </w:rPr>
        <w:tab/>
      </w:r>
      <w:r w:rsidRPr="008032C0">
        <w:rPr>
          <w:lang w:val="uk-UA"/>
        </w:rPr>
        <w:tab/>
        <w:t>Захарова О.Ю.</w:t>
      </w:r>
    </w:p>
    <w:sectPr w:rsidR="003617AC" w:rsidRPr="003617AC" w:rsidSect="005C0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3617AC"/>
    <w:rsid w:val="00027F10"/>
    <w:rsid w:val="0003549F"/>
    <w:rsid w:val="002E0461"/>
    <w:rsid w:val="003617AC"/>
    <w:rsid w:val="004640F7"/>
    <w:rsid w:val="004A25A3"/>
    <w:rsid w:val="005C064B"/>
    <w:rsid w:val="008201A7"/>
    <w:rsid w:val="00E008EE"/>
    <w:rsid w:val="00EA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AC"/>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Colorful Shading Accent 5"/>
    <w:basedOn w:val="a1"/>
    <w:uiPriority w:val="71"/>
    <w:rsid w:val="003617A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0">
    <w:name w:val="Colorful Grid Accent 5"/>
    <w:basedOn w:val="a1"/>
    <w:uiPriority w:val="73"/>
    <w:rsid w:val="003617A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1"/>
    <w:uiPriority w:val="69"/>
    <w:rsid w:val="003617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984</Characters>
  <Application>Microsoft Office Word</Application>
  <DocSecurity>0</DocSecurity>
  <Lines>8</Lines>
  <Paragraphs>2</Paragraphs>
  <ScaleCrop>false</ScaleCrop>
  <Company>Grizli777</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2016-01-03T17:06:00Z</cp:lastPrinted>
  <dcterms:created xsi:type="dcterms:W3CDTF">2016-01-03T16:56:00Z</dcterms:created>
  <dcterms:modified xsi:type="dcterms:W3CDTF">2016-01-03T17:06:00Z</dcterms:modified>
</cp:coreProperties>
</file>