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AF" w:rsidRPr="004511D7" w:rsidRDefault="00F85BAF" w:rsidP="004511D7">
      <w:pPr>
        <w:pStyle w:val="a4"/>
        <w:jc w:val="both"/>
        <w:rPr>
          <w:rFonts w:ascii="Times New Roman" w:hAnsi="Times New Roman"/>
          <w:sz w:val="24"/>
          <w:szCs w:val="24"/>
          <w:lang w:val="uk-UA"/>
        </w:rPr>
      </w:pPr>
    </w:p>
    <w:p w:rsidR="00F85BAF" w:rsidRPr="004511D7" w:rsidRDefault="00F85BAF" w:rsidP="004511D7">
      <w:pPr>
        <w:pStyle w:val="a4"/>
        <w:jc w:val="center"/>
        <w:rPr>
          <w:rFonts w:ascii="Times New Roman" w:hAnsi="Times New Roman"/>
          <w:sz w:val="24"/>
          <w:szCs w:val="24"/>
          <w:lang w:val="uk-UA"/>
        </w:rPr>
      </w:pPr>
      <w:r w:rsidRPr="004511D7">
        <w:rPr>
          <w:rFonts w:ascii="Times New Roman" w:hAnsi="Times New Roman"/>
          <w:sz w:val="24"/>
          <w:szCs w:val="24"/>
          <w:lang w:val="uk-UA"/>
        </w:rPr>
        <w:t>ЗВІТ ДИРЕКТОРА СНІГУРІВСЬКОГО ПРОФЕСІЙНОГО ЛІЦЕЮ</w:t>
      </w:r>
    </w:p>
    <w:p w:rsidR="00F85BAF" w:rsidRPr="004511D7" w:rsidRDefault="00F85BAF" w:rsidP="004511D7">
      <w:pPr>
        <w:pStyle w:val="a4"/>
        <w:jc w:val="center"/>
        <w:rPr>
          <w:rFonts w:ascii="Times New Roman" w:hAnsi="Times New Roman"/>
          <w:sz w:val="24"/>
          <w:szCs w:val="24"/>
          <w:lang w:val="uk-UA"/>
        </w:rPr>
      </w:pPr>
      <w:r w:rsidRPr="004511D7">
        <w:rPr>
          <w:rFonts w:ascii="Times New Roman" w:hAnsi="Times New Roman"/>
          <w:sz w:val="24"/>
          <w:szCs w:val="24"/>
          <w:lang w:val="uk-UA"/>
        </w:rPr>
        <w:t>СЕРГІЯ ДМИТРУСЕНКА</w:t>
      </w:r>
    </w:p>
    <w:p w:rsidR="00F85BAF" w:rsidRPr="004511D7" w:rsidRDefault="00F85BAF" w:rsidP="004511D7">
      <w:pPr>
        <w:pStyle w:val="a4"/>
        <w:jc w:val="center"/>
        <w:rPr>
          <w:rFonts w:ascii="Times New Roman" w:hAnsi="Times New Roman"/>
          <w:sz w:val="24"/>
          <w:szCs w:val="24"/>
          <w:lang w:val="uk-UA"/>
        </w:rPr>
      </w:pPr>
      <w:r w:rsidRPr="004511D7">
        <w:rPr>
          <w:rFonts w:ascii="Times New Roman" w:hAnsi="Times New Roman"/>
          <w:sz w:val="24"/>
          <w:szCs w:val="24"/>
          <w:lang w:val="uk-UA"/>
        </w:rPr>
        <w:t>ЗА 2018-2019 НАВЧАЛЬНИЙ РІК</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В 2018-2019 навчальному році  на навчання до ліцею було прийнято 166 учнів при плані 175 учнів, план виконано на 98%. Протягом навчального року з різних причин було відраховано 98 учнів, що говорить про недостатню роботу по збереженню контингенту, але добре проведену профорієнтаційну роботу. Випущено 162 кваліфікованих робітника. 128 випускників отримали робітничу кваліфікацію з двох і більше професій.</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 </w:t>
      </w:r>
      <w:r w:rsidR="004511D7">
        <w:rPr>
          <w:rFonts w:ascii="Times New Roman" w:hAnsi="Times New Roman"/>
          <w:sz w:val="24"/>
          <w:szCs w:val="24"/>
          <w:lang w:val="uk-UA"/>
        </w:rPr>
        <w:tab/>
      </w:r>
      <w:r w:rsidRPr="004511D7">
        <w:rPr>
          <w:rFonts w:ascii="Times New Roman" w:hAnsi="Times New Roman"/>
          <w:sz w:val="24"/>
          <w:szCs w:val="24"/>
          <w:lang w:val="uk-UA"/>
        </w:rPr>
        <w:t>В 2018 році було отримано ліцензію на перепідготовку з професії «Оператор дощувальних машин та агрегатів і систем краплинного зрошення» і була випущена перша група в Україні з цієї професії в кількості 15 осіб. Цього року на замовлення обласного центру зайнятості та в тісній співпраці з районним РЦЗ в нашому навчальному закладі пройшли підвищення кваліфікації 112 слухачі з числа осіб незайнятого населення. Працевлаштування випускників 2019р. показало що  54-працевлаштовано за отриманою професією, 47- працевлаштувались самостійно, 16-продовжують навчання, 25 звернулися до центрів зайнятості. В зв’язку з цим ми не можемо говорити про високий рівень попиту на наших випускників. Головною причиною проблеми працевлаштування є:</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недостатня кількість робочих місць в регіоні;</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невисокий рівень кваліфікаційної підготовки випускників, в зв’язку з застарілою матеріально технічною базою, що не відповідає сучасним вимогам.</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 В цілому навчально-виробничий процес здійснювався згідно навчальних планів і програм і виконаний в повному обсязі. На протязі року велась робота над розробкою </w:t>
      </w:r>
      <w:proofErr w:type="spellStart"/>
      <w:r w:rsidRPr="004511D7">
        <w:rPr>
          <w:rFonts w:ascii="Times New Roman" w:hAnsi="Times New Roman"/>
          <w:sz w:val="24"/>
          <w:szCs w:val="24"/>
          <w:lang w:val="uk-UA"/>
        </w:rPr>
        <w:t>навчально</w:t>
      </w:r>
      <w:r w:rsidR="00F85BAF" w:rsidRPr="004511D7">
        <w:rPr>
          <w:rFonts w:ascii="Times New Roman" w:hAnsi="Times New Roman"/>
          <w:sz w:val="24"/>
          <w:szCs w:val="24"/>
          <w:lang w:val="uk-UA"/>
        </w:rPr>
        <w:t>–</w:t>
      </w:r>
      <w:r w:rsidRPr="004511D7">
        <w:rPr>
          <w:rFonts w:ascii="Times New Roman" w:hAnsi="Times New Roman"/>
          <w:sz w:val="24"/>
          <w:szCs w:val="24"/>
          <w:lang w:val="uk-UA"/>
        </w:rPr>
        <w:t>плануючою</w:t>
      </w:r>
      <w:proofErr w:type="spellEnd"/>
      <w:r w:rsidRPr="004511D7">
        <w:rPr>
          <w:rFonts w:ascii="Times New Roman" w:hAnsi="Times New Roman"/>
          <w:sz w:val="24"/>
          <w:szCs w:val="24"/>
          <w:lang w:val="uk-UA"/>
        </w:rPr>
        <w:t xml:space="preserve"> документацією згідно нових стандартів П(</w:t>
      </w:r>
      <w:proofErr w:type="spellStart"/>
      <w:r w:rsidRPr="004511D7">
        <w:rPr>
          <w:rFonts w:ascii="Times New Roman" w:hAnsi="Times New Roman"/>
          <w:sz w:val="24"/>
          <w:szCs w:val="24"/>
          <w:lang w:val="uk-UA"/>
        </w:rPr>
        <w:t>ПТ</w:t>
      </w:r>
      <w:proofErr w:type="spellEnd"/>
      <w:r w:rsidRPr="004511D7">
        <w:rPr>
          <w:rFonts w:ascii="Times New Roman" w:hAnsi="Times New Roman"/>
          <w:sz w:val="24"/>
          <w:szCs w:val="24"/>
          <w:lang w:val="uk-UA"/>
        </w:rPr>
        <w:t xml:space="preserve">)О, на </w:t>
      </w:r>
      <w:proofErr w:type="spellStart"/>
      <w:r w:rsidRPr="004511D7">
        <w:rPr>
          <w:rFonts w:ascii="Times New Roman" w:hAnsi="Times New Roman"/>
          <w:sz w:val="24"/>
          <w:szCs w:val="24"/>
          <w:lang w:val="uk-UA"/>
        </w:rPr>
        <w:t>компетентносній</w:t>
      </w:r>
      <w:proofErr w:type="spellEnd"/>
      <w:r w:rsidRPr="004511D7">
        <w:rPr>
          <w:rFonts w:ascii="Times New Roman" w:hAnsi="Times New Roman"/>
          <w:sz w:val="24"/>
          <w:szCs w:val="24"/>
          <w:lang w:val="uk-UA"/>
        </w:rPr>
        <w:t xml:space="preserve"> основі з професій:  Тракторист-машиніст сільськогосподарського виробництва (категорії А1, А2, В1),  Слюсар з ремонту сільськогосподарських машин та устаткування,</w:t>
      </w:r>
      <w:r w:rsidRPr="004511D7">
        <w:rPr>
          <w:rFonts w:ascii="Times New Roman" w:hAnsi="Times New Roman"/>
          <w:sz w:val="24"/>
          <w:szCs w:val="24"/>
        </w:rPr>
        <w:t xml:space="preserve"> </w:t>
      </w:r>
      <w:r w:rsidRPr="004511D7">
        <w:rPr>
          <w:rFonts w:ascii="Times New Roman" w:hAnsi="Times New Roman"/>
          <w:sz w:val="24"/>
          <w:szCs w:val="24"/>
          <w:lang w:val="uk-UA"/>
        </w:rPr>
        <w:t xml:space="preserve">Штукатур, Кондитер та Обліковець з реєстрації бухгалтерських даних. </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В планах на цей навчальний рік отримати ліцензію на всі види підготовки з професії «Оператор дощувальних машин та агрегатів і систем краплинного зрошення». Наш регіон, згідно заяв аграріїв, дуже потребує в фахівцях з цієї професії.</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Навчально-виховна робота в ліцеї в 2018/2019 навчальному році була спрямована на реалізацію законів України «Про освіту», «Про професійно-технічну освіту», «Про загальну середню освіту», «Про охорону дитинства», Державної цільової соціальної програми «Молодь України» на 2016-2020 роки, програми «Основні орієнтири виховання учнів 1-11 класів загальноосвітніх навчальних закладів», Концепції національно-патріотичного виховання дітей та молоді, плану роботи ліцею та плану виховної роботи на 2018-2019 навчальний рік, інших нормативних документів.</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Інженерно-педагогічний колектив працював над реалізацією теми виховної роботи ліцею «</w:t>
      </w:r>
      <w:proofErr w:type="spellStart"/>
      <w:r w:rsidRPr="004511D7">
        <w:rPr>
          <w:rFonts w:ascii="Times New Roman" w:hAnsi="Times New Roman"/>
          <w:sz w:val="24"/>
          <w:szCs w:val="24"/>
          <w:lang w:val="uk-UA"/>
        </w:rPr>
        <w:t>Акмеологічний</w:t>
      </w:r>
      <w:proofErr w:type="spellEnd"/>
      <w:r w:rsidRPr="004511D7">
        <w:rPr>
          <w:rFonts w:ascii="Times New Roman" w:hAnsi="Times New Roman"/>
          <w:sz w:val="24"/>
          <w:szCs w:val="24"/>
          <w:lang w:val="uk-UA"/>
        </w:rPr>
        <w:t xml:space="preserve"> підхід до виховання як оптимальне поєднання всіх соціальних начал в інтересах людини, суспільства, держави», метою якої є  формування морально-духовної, життєво компетентної особистості, яка успішно реалізується в соціумі як громадянин, сім’янин, професіонал.</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Основними напрямами роботи були: превентивне, трудове, художньо-естетичне, громадянське, національно-патріотичне, морально-правове, екологічне, родинно-сімейне, фізичне виховання, формування здорового способу життя, робота з батьками та профорієнтаційна робота, соціальний захист учнів, які реалізовувалися згідно з планом виховної роботи ліцею на 2018/2019 навчальний рік, планами роботи класних керівників, вихователя, бібліотеки, гуртків тощо. </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Питання виховної роботи розглядалися на засіданнях педагогічної ради ліцею: «Стан профорієнтаційної роботи в ліцеї»(січень 2019), «</w:t>
      </w:r>
      <w:r w:rsidRPr="004511D7">
        <w:rPr>
          <w:rStyle w:val="fontstyle01"/>
          <w:rFonts w:ascii="Times New Roman" w:hAnsi="Times New Roman"/>
          <w:lang w:val="uk-UA"/>
        </w:rPr>
        <w:t>Формування читацької компетентності учнів в умовах сьогодення</w:t>
      </w:r>
      <w:r w:rsidRPr="004511D7">
        <w:rPr>
          <w:rFonts w:ascii="Times New Roman" w:hAnsi="Times New Roman"/>
          <w:sz w:val="24"/>
          <w:szCs w:val="24"/>
          <w:lang w:val="uk-UA"/>
        </w:rPr>
        <w:t>» (березень 2019р.), «</w:t>
      </w:r>
      <w:proofErr w:type="spellStart"/>
      <w:r w:rsidRPr="004511D7">
        <w:rPr>
          <w:rStyle w:val="fontstyle01"/>
          <w:rFonts w:ascii="Times New Roman" w:hAnsi="Times New Roman"/>
        </w:rPr>
        <w:t>Моніторинг</w:t>
      </w:r>
      <w:proofErr w:type="spellEnd"/>
      <w:r w:rsidRPr="004511D7">
        <w:rPr>
          <w:rStyle w:val="fontstyle01"/>
          <w:rFonts w:ascii="Times New Roman" w:hAnsi="Times New Roman"/>
        </w:rPr>
        <w:t xml:space="preserve"> </w:t>
      </w:r>
      <w:proofErr w:type="spellStart"/>
      <w:r w:rsidRPr="004511D7">
        <w:rPr>
          <w:rStyle w:val="fontstyle01"/>
          <w:rFonts w:ascii="Times New Roman" w:hAnsi="Times New Roman"/>
        </w:rPr>
        <w:t>превентивної</w:t>
      </w:r>
      <w:proofErr w:type="spellEnd"/>
      <w:r w:rsidRPr="004511D7">
        <w:rPr>
          <w:rStyle w:val="fontstyle01"/>
          <w:rFonts w:ascii="Times New Roman" w:hAnsi="Times New Roman"/>
        </w:rPr>
        <w:t xml:space="preserve"> </w:t>
      </w:r>
      <w:proofErr w:type="spellStart"/>
      <w:r w:rsidRPr="004511D7">
        <w:rPr>
          <w:rStyle w:val="fontstyle01"/>
          <w:rFonts w:ascii="Times New Roman" w:hAnsi="Times New Roman"/>
        </w:rPr>
        <w:t>діяльності</w:t>
      </w:r>
      <w:proofErr w:type="spellEnd"/>
      <w:r w:rsidRPr="004511D7">
        <w:rPr>
          <w:rStyle w:val="fontstyle01"/>
          <w:rFonts w:ascii="Times New Roman" w:hAnsi="Times New Roman"/>
        </w:rPr>
        <w:t xml:space="preserve"> </w:t>
      </w:r>
      <w:proofErr w:type="spellStart"/>
      <w:r w:rsidRPr="004511D7">
        <w:rPr>
          <w:rStyle w:val="fontstyle01"/>
          <w:rFonts w:ascii="Times New Roman" w:hAnsi="Times New Roman"/>
        </w:rPr>
        <w:t>класного</w:t>
      </w:r>
      <w:proofErr w:type="spellEnd"/>
      <w:r w:rsidRPr="004511D7">
        <w:rPr>
          <w:rStyle w:val="fontstyle01"/>
          <w:rFonts w:ascii="Times New Roman" w:hAnsi="Times New Roman"/>
        </w:rPr>
        <w:t xml:space="preserve"> </w:t>
      </w:r>
      <w:proofErr w:type="spellStart"/>
      <w:r w:rsidRPr="004511D7">
        <w:rPr>
          <w:rStyle w:val="fontstyle01"/>
          <w:rFonts w:ascii="Times New Roman" w:hAnsi="Times New Roman"/>
        </w:rPr>
        <w:t>керівника</w:t>
      </w:r>
      <w:proofErr w:type="spellEnd"/>
      <w:r w:rsidRPr="004511D7">
        <w:rPr>
          <w:rStyle w:val="fontstyle01"/>
          <w:rFonts w:ascii="Times New Roman" w:hAnsi="Times New Roman"/>
        </w:rPr>
        <w:t>/</w:t>
      </w:r>
      <w:proofErr w:type="spellStart"/>
      <w:r w:rsidRPr="004511D7">
        <w:rPr>
          <w:rStyle w:val="fontstyle01"/>
          <w:rFonts w:ascii="Times New Roman" w:hAnsi="Times New Roman"/>
        </w:rPr>
        <w:t>майстра</w:t>
      </w:r>
      <w:proofErr w:type="spellEnd"/>
      <w:r w:rsidRPr="004511D7">
        <w:rPr>
          <w:rStyle w:val="fontstyle01"/>
          <w:rFonts w:ascii="Times New Roman" w:hAnsi="Times New Roman"/>
        </w:rPr>
        <w:t xml:space="preserve"> в/</w:t>
      </w:r>
      <w:proofErr w:type="spellStart"/>
      <w:r w:rsidRPr="004511D7">
        <w:rPr>
          <w:rStyle w:val="fontstyle01"/>
          <w:rFonts w:ascii="Times New Roman" w:hAnsi="Times New Roman"/>
        </w:rPr>
        <w:t>н</w:t>
      </w:r>
      <w:proofErr w:type="spellEnd"/>
      <w:r w:rsidRPr="004511D7">
        <w:rPr>
          <w:rStyle w:val="fontstyle01"/>
          <w:rFonts w:ascii="Times New Roman" w:hAnsi="Times New Roman"/>
        </w:rPr>
        <w:t xml:space="preserve"> за </w:t>
      </w:r>
      <w:proofErr w:type="spellStart"/>
      <w:r w:rsidRPr="004511D7">
        <w:rPr>
          <w:rStyle w:val="fontstyle01"/>
          <w:rFonts w:ascii="Times New Roman" w:hAnsi="Times New Roman"/>
        </w:rPr>
        <w:t>показниками</w:t>
      </w:r>
      <w:proofErr w:type="spellEnd"/>
      <w:r w:rsidRPr="004511D7">
        <w:rPr>
          <w:rStyle w:val="fontstyle01"/>
          <w:rFonts w:ascii="Times New Roman" w:hAnsi="Times New Roman"/>
          <w:lang w:val="uk-UA"/>
        </w:rPr>
        <w:t xml:space="preserve"> </w:t>
      </w:r>
      <w:proofErr w:type="spellStart"/>
      <w:r w:rsidRPr="004511D7">
        <w:rPr>
          <w:rStyle w:val="fontstyle01"/>
          <w:rFonts w:ascii="Times New Roman" w:hAnsi="Times New Roman"/>
        </w:rPr>
        <w:t>результатів</w:t>
      </w:r>
      <w:proofErr w:type="spellEnd"/>
      <w:r w:rsidRPr="004511D7">
        <w:rPr>
          <w:rStyle w:val="fontstyle01"/>
          <w:rFonts w:ascii="Times New Roman" w:hAnsi="Times New Roman"/>
        </w:rPr>
        <w:t xml:space="preserve"> </w:t>
      </w:r>
      <w:proofErr w:type="spellStart"/>
      <w:r w:rsidRPr="004511D7">
        <w:rPr>
          <w:rStyle w:val="fontstyle01"/>
          <w:rFonts w:ascii="Times New Roman" w:hAnsi="Times New Roman"/>
        </w:rPr>
        <w:t>навчально-виховного</w:t>
      </w:r>
      <w:proofErr w:type="spellEnd"/>
      <w:r w:rsidRPr="004511D7">
        <w:rPr>
          <w:rStyle w:val="fontstyle01"/>
          <w:rFonts w:ascii="Times New Roman" w:hAnsi="Times New Roman"/>
        </w:rPr>
        <w:t xml:space="preserve"> </w:t>
      </w:r>
      <w:proofErr w:type="spellStart"/>
      <w:r w:rsidRPr="004511D7">
        <w:rPr>
          <w:rStyle w:val="fontstyle01"/>
          <w:rFonts w:ascii="Times New Roman" w:hAnsi="Times New Roman"/>
        </w:rPr>
        <w:t>процесу</w:t>
      </w:r>
      <w:proofErr w:type="spellEnd"/>
      <w:r w:rsidRPr="004511D7">
        <w:rPr>
          <w:rFonts w:ascii="Times New Roman" w:hAnsi="Times New Roman"/>
          <w:sz w:val="24"/>
          <w:szCs w:val="24"/>
          <w:lang w:val="uk-UA"/>
        </w:rPr>
        <w:t>» (травень 2019 р.)</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lastRenderedPageBreak/>
        <w:t>Методична комісія класних керівників (голова Хом</w:t>
      </w:r>
      <w:r w:rsidRPr="004511D7">
        <w:rPr>
          <w:rFonts w:ascii="Times New Roman" w:eastAsia="SimSun" w:hAnsi="Times New Roman"/>
          <w:sz w:val="24"/>
          <w:szCs w:val="24"/>
          <w:lang w:val="uk-UA"/>
        </w:rPr>
        <w:t>'</w:t>
      </w:r>
      <w:r w:rsidRPr="004511D7">
        <w:rPr>
          <w:rFonts w:ascii="Times New Roman" w:hAnsi="Times New Roman"/>
          <w:sz w:val="24"/>
          <w:szCs w:val="24"/>
          <w:lang w:val="uk-UA"/>
        </w:rPr>
        <w:t xml:space="preserve">якова В.В.) протягом  навчального року працювало над реалізацією проблемної теми: «Формування життєвих </w:t>
      </w:r>
      <w:proofErr w:type="spellStart"/>
      <w:r w:rsidRPr="004511D7">
        <w:rPr>
          <w:rFonts w:ascii="Times New Roman" w:hAnsi="Times New Roman"/>
          <w:sz w:val="24"/>
          <w:szCs w:val="24"/>
          <w:lang w:val="uk-UA"/>
        </w:rPr>
        <w:t>компетентностей</w:t>
      </w:r>
      <w:proofErr w:type="spellEnd"/>
      <w:r w:rsidRPr="004511D7">
        <w:rPr>
          <w:rFonts w:ascii="Times New Roman" w:hAnsi="Times New Roman"/>
          <w:sz w:val="24"/>
          <w:szCs w:val="24"/>
          <w:lang w:val="uk-UA"/>
        </w:rPr>
        <w:t xml:space="preserve"> та розвиток соціальної активності учнів». На засіданнях розглядалися питання  планування виховної роботи в групах, обговорено нормативно-правове забезпечення виховного процесу, заходи щодо профілактики правопорушень серед учнів, приділялася увага формуванню національно-патріотичної компетентності учнів, правовому та морально-етичному вихованню.</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Члени </w:t>
      </w:r>
      <w:proofErr w:type="spellStart"/>
      <w:r w:rsidRPr="004511D7">
        <w:rPr>
          <w:rFonts w:ascii="Times New Roman" w:hAnsi="Times New Roman"/>
          <w:sz w:val="24"/>
          <w:szCs w:val="24"/>
          <w:lang w:val="uk-UA"/>
        </w:rPr>
        <w:t>МК</w:t>
      </w:r>
      <w:proofErr w:type="spellEnd"/>
      <w:r w:rsidRPr="004511D7">
        <w:rPr>
          <w:rFonts w:ascii="Times New Roman" w:hAnsi="Times New Roman"/>
          <w:sz w:val="24"/>
          <w:szCs w:val="24"/>
          <w:lang w:val="uk-UA"/>
        </w:rPr>
        <w:t xml:space="preserve"> класних керівників взяли участь у методичному фестивалі «Мої педагогічні знахідки», в роботі круглого столу  на тему: «Умови успішного виховання дітей у родині». </w:t>
      </w:r>
      <w:proofErr w:type="spellStart"/>
      <w:r w:rsidRPr="004511D7">
        <w:rPr>
          <w:rFonts w:ascii="Times New Roman" w:hAnsi="Times New Roman"/>
          <w:sz w:val="24"/>
          <w:szCs w:val="24"/>
          <w:lang w:val="uk-UA"/>
        </w:rPr>
        <w:t>Взаємовідвідували</w:t>
      </w:r>
      <w:proofErr w:type="spellEnd"/>
      <w:r w:rsidRPr="004511D7">
        <w:rPr>
          <w:rFonts w:ascii="Times New Roman" w:hAnsi="Times New Roman"/>
          <w:sz w:val="24"/>
          <w:szCs w:val="24"/>
          <w:lang w:val="uk-UA"/>
        </w:rPr>
        <w:t xml:space="preserve"> виховні заходи з метою обміну досвідом роботи. Вдосконалювали свої вміння спілкуватися з учнями і ефективно управляти їх діями, результат чого висвітлювали на батьківських зборах груп.</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Нажаль, з протягом 2018-2019 </w:t>
      </w:r>
      <w:proofErr w:type="spellStart"/>
      <w:r w:rsidRPr="004511D7">
        <w:rPr>
          <w:rFonts w:ascii="Times New Roman" w:hAnsi="Times New Roman"/>
          <w:sz w:val="24"/>
          <w:szCs w:val="24"/>
          <w:lang w:val="uk-UA"/>
        </w:rPr>
        <w:t>н.р</w:t>
      </w:r>
      <w:proofErr w:type="spellEnd"/>
      <w:r w:rsidRPr="004511D7">
        <w:rPr>
          <w:rFonts w:ascii="Times New Roman" w:hAnsi="Times New Roman"/>
          <w:sz w:val="24"/>
          <w:szCs w:val="24"/>
          <w:lang w:val="uk-UA"/>
        </w:rPr>
        <w:t>. посади практичного психолога і соціального педагога в ліцеї вакантні.</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Продовжено співпрацю ліцею щодо профілактики правопорушень та насильства в сім`ї зі службою у справах дітей, центром соціальних служб сім`ї, дітей та молоді, молодіжною превенцією </w:t>
      </w:r>
      <w:proofErr w:type="spellStart"/>
      <w:r w:rsidRPr="004511D7">
        <w:rPr>
          <w:rFonts w:ascii="Times New Roman" w:hAnsi="Times New Roman"/>
          <w:sz w:val="24"/>
          <w:szCs w:val="24"/>
          <w:lang w:val="uk-UA"/>
        </w:rPr>
        <w:t>Снігурівського</w:t>
      </w:r>
      <w:proofErr w:type="spellEnd"/>
      <w:r w:rsidRPr="004511D7">
        <w:rPr>
          <w:rFonts w:ascii="Times New Roman" w:hAnsi="Times New Roman"/>
          <w:sz w:val="24"/>
          <w:szCs w:val="24"/>
          <w:lang w:val="uk-UA"/>
        </w:rPr>
        <w:t xml:space="preserve"> ВП </w:t>
      </w:r>
      <w:proofErr w:type="spellStart"/>
      <w:r w:rsidRPr="004511D7">
        <w:rPr>
          <w:rFonts w:ascii="Times New Roman" w:hAnsi="Times New Roman"/>
          <w:sz w:val="24"/>
          <w:szCs w:val="24"/>
          <w:lang w:val="uk-UA"/>
        </w:rPr>
        <w:t>ГУНП</w:t>
      </w:r>
      <w:proofErr w:type="spellEnd"/>
      <w:r w:rsidRPr="004511D7">
        <w:rPr>
          <w:rFonts w:ascii="Times New Roman" w:hAnsi="Times New Roman"/>
          <w:sz w:val="24"/>
          <w:szCs w:val="24"/>
          <w:lang w:val="uk-UA"/>
        </w:rPr>
        <w:t xml:space="preserve">.  </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Протягом поточного періоду для учнів ліцею було організовано та проведено:</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 індивідуальна робота з учнями, які перебувають на обліку в молодіжній превенції </w:t>
      </w:r>
      <w:proofErr w:type="spellStart"/>
      <w:r w:rsidRPr="004511D7">
        <w:rPr>
          <w:rFonts w:ascii="Times New Roman" w:hAnsi="Times New Roman"/>
          <w:sz w:val="24"/>
          <w:szCs w:val="24"/>
          <w:lang w:val="uk-UA"/>
        </w:rPr>
        <w:t>Снігурівського</w:t>
      </w:r>
      <w:proofErr w:type="spellEnd"/>
      <w:r w:rsidRPr="004511D7">
        <w:rPr>
          <w:rFonts w:ascii="Times New Roman" w:hAnsi="Times New Roman"/>
          <w:sz w:val="24"/>
          <w:szCs w:val="24"/>
          <w:lang w:val="uk-UA"/>
        </w:rPr>
        <w:t xml:space="preserve"> ВП </w:t>
      </w:r>
      <w:proofErr w:type="spellStart"/>
      <w:r w:rsidRPr="004511D7">
        <w:rPr>
          <w:rFonts w:ascii="Times New Roman" w:hAnsi="Times New Roman"/>
          <w:sz w:val="24"/>
          <w:szCs w:val="24"/>
          <w:lang w:val="uk-UA"/>
        </w:rPr>
        <w:t>ГУНП</w:t>
      </w:r>
      <w:proofErr w:type="spellEnd"/>
      <w:r w:rsidRPr="004511D7">
        <w:rPr>
          <w:rFonts w:ascii="Times New Roman" w:hAnsi="Times New Roman"/>
          <w:sz w:val="24"/>
          <w:szCs w:val="24"/>
          <w:lang w:val="uk-UA"/>
        </w:rPr>
        <w:t xml:space="preserve">, лекція на тему: «Вік і кримінальна відповідальність неповнолітніх», «Які види покарань можуть бути застосовано до дітей», «Правових захист та інтеграція в українське суспільство </w:t>
      </w:r>
      <w:proofErr w:type="spellStart"/>
      <w:r w:rsidRPr="004511D7">
        <w:rPr>
          <w:rFonts w:ascii="Times New Roman" w:hAnsi="Times New Roman"/>
          <w:sz w:val="24"/>
          <w:szCs w:val="24"/>
          <w:lang w:val="uk-UA"/>
        </w:rPr>
        <w:t>ромської</w:t>
      </w:r>
      <w:proofErr w:type="spellEnd"/>
      <w:r w:rsidRPr="004511D7">
        <w:rPr>
          <w:rFonts w:ascii="Times New Roman" w:hAnsi="Times New Roman"/>
          <w:sz w:val="24"/>
          <w:szCs w:val="24"/>
          <w:lang w:val="uk-UA"/>
        </w:rPr>
        <w:t xml:space="preserve"> національності»,  майор поліції </w:t>
      </w:r>
      <w:proofErr w:type="spellStart"/>
      <w:r w:rsidRPr="004511D7">
        <w:rPr>
          <w:rFonts w:ascii="Times New Roman" w:hAnsi="Times New Roman"/>
          <w:sz w:val="24"/>
          <w:szCs w:val="24"/>
          <w:lang w:val="uk-UA"/>
        </w:rPr>
        <w:t>Сироєжко</w:t>
      </w:r>
      <w:proofErr w:type="spellEnd"/>
      <w:r w:rsidRPr="004511D7">
        <w:rPr>
          <w:rFonts w:ascii="Times New Roman" w:hAnsi="Times New Roman"/>
          <w:sz w:val="24"/>
          <w:szCs w:val="24"/>
          <w:lang w:val="uk-UA"/>
        </w:rPr>
        <w:t xml:space="preserve"> М.</w:t>
      </w:r>
    </w:p>
    <w:p w:rsidR="007A615F" w:rsidRPr="004511D7" w:rsidRDefault="007A615F" w:rsidP="004511D7">
      <w:pPr>
        <w:pStyle w:val="a4"/>
        <w:jc w:val="both"/>
        <w:rPr>
          <w:rFonts w:ascii="Times New Roman" w:hAnsi="Times New Roman"/>
          <w:sz w:val="24"/>
          <w:szCs w:val="24"/>
          <w:lang w:val="uk-UA"/>
        </w:rPr>
      </w:pPr>
      <w:proofErr w:type="spellStart"/>
      <w:r w:rsidRPr="004511D7">
        <w:rPr>
          <w:rFonts w:ascii="Times New Roman" w:hAnsi="Times New Roman"/>
          <w:sz w:val="24"/>
          <w:szCs w:val="24"/>
          <w:lang w:val="uk-UA"/>
        </w:rPr>
        <w:t>-лекції</w:t>
      </w:r>
      <w:proofErr w:type="spellEnd"/>
      <w:r w:rsidRPr="004511D7">
        <w:rPr>
          <w:rFonts w:ascii="Times New Roman" w:hAnsi="Times New Roman"/>
          <w:sz w:val="24"/>
          <w:szCs w:val="24"/>
          <w:lang w:val="uk-UA"/>
        </w:rPr>
        <w:t xml:space="preserve"> та семінар на тему: «Профілактика скоєння злочинів неповнолітніми, семінар на тему: «Соціально-небезпечні хвороби»,  (юрисконсульт центру соціальних служб сім`ї, дітей та молоді </w:t>
      </w:r>
      <w:proofErr w:type="spellStart"/>
      <w:r w:rsidRPr="004511D7">
        <w:rPr>
          <w:rFonts w:ascii="Times New Roman" w:hAnsi="Times New Roman"/>
          <w:sz w:val="24"/>
          <w:szCs w:val="24"/>
          <w:lang w:val="uk-UA"/>
        </w:rPr>
        <w:t>Снігурівської</w:t>
      </w:r>
      <w:proofErr w:type="spellEnd"/>
      <w:r w:rsidRPr="004511D7">
        <w:rPr>
          <w:rFonts w:ascii="Times New Roman" w:hAnsi="Times New Roman"/>
          <w:sz w:val="24"/>
          <w:szCs w:val="24"/>
          <w:lang w:val="uk-UA"/>
        </w:rPr>
        <w:t xml:space="preserve"> РДА </w:t>
      </w:r>
      <w:proofErr w:type="spellStart"/>
      <w:r w:rsidRPr="004511D7">
        <w:rPr>
          <w:rFonts w:ascii="Times New Roman" w:hAnsi="Times New Roman"/>
          <w:sz w:val="24"/>
          <w:szCs w:val="24"/>
          <w:lang w:val="uk-UA"/>
        </w:rPr>
        <w:t>Ушакова</w:t>
      </w:r>
      <w:proofErr w:type="spellEnd"/>
      <w:r w:rsidRPr="004511D7">
        <w:rPr>
          <w:rFonts w:ascii="Times New Roman" w:hAnsi="Times New Roman"/>
          <w:sz w:val="24"/>
          <w:szCs w:val="24"/>
          <w:lang w:val="uk-UA"/>
        </w:rPr>
        <w:t xml:space="preserve"> А.</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 бесіда щодо профілактики правопорушень, необхідності отримання професії, спеціаліст по роботі з молоддю </w:t>
      </w:r>
      <w:proofErr w:type="spellStart"/>
      <w:r w:rsidRPr="004511D7">
        <w:rPr>
          <w:rFonts w:ascii="Times New Roman" w:hAnsi="Times New Roman"/>
          <w:sz w:val="24"/>
          <w:szCs w:val="24"/>
          <w:lang w:val="uk-UA"/>
        </w:rPr>
        <w:t>Снігурівської</w:t>
      </w:r>
      <w:proofErr w:type="spellEnd"/>
      <w:r w:rsidRPr="004511D7">
        <w:rPr>
          <w:rFonts w:ascii="Times New Roman" w:hAnsi="Times New Roman"/>
          <w:sz w:val="24"/>
          <w:szCs w:val="24"/>
          <w:lang w:val="uk-UA"/>
        </w:rPr>
        <w:t xml:space="preserve"> міської ради </w:t>
      </w:r>
      <w:proofErr w:type="spellStart"/>
      <w:r w:rsidRPr="004511D7">
        <w:rPr>
          <w:rFonts w:ascii="Times New Roman" w:hAnsi="Times New Roman"/>
          <w:sz w:val="24"/>
          <w:szCs w:val="24"/>
          <w:lang w:val="uk-UA"/>
        </w:rPr>
        <w:t>Карабут</w:t>
      </w:r>
      <w:proofErr w:type="spellEnd"/>
      <w:r w:rsidRPr="004511D7">
        <w:rPr>
          <w:rFonts w:ascii="Times New Roman" w:hAnsi="Times New Roman"/>
          <w:sz w:val="24"/>
          <w:szCs w:val="24"/>
          <w:lang w:val="uk-UA"/>
        </w:rPr>
        <w:t xml:space="preserve"> І.</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 бесіда на тему: «Профілактику </w:t>
      </w:r>
      <w:proofErr w:type="spellStart"/>
      <w:r w:rsidRPr="004511D7">
        <w:rPr>
          <w:rFonts w:ascii="Times New Roman" w:hAnsi="Times New Roman"/>
          <w:sz w:val="24"/>
          <w:szCs w:val="24"/>
          <w:lang w:val="uk-UA"/>
        </w:rPr>
        <w:t>булінгу</w:t>
      </w:r>
      <w:proofErr w:type="spellEnd"/>
      <w:r w:rsidRPr="004511D7">
        <w:rPr>
          <w:rFonts w:ascii="Times New Roman" w:hAnsi="Times New Roman"/>
          <w:sz w:val="24"/>
          <w:szCs w:val="24"/>
          <w:lang w:val="uk-UA"/>
        </w:rPr>
        <w:t xml:space="preserve"> в учнівському середовищі», заступник начальника </w:t>
      </w:r>
      <w:proofErr w:type="spellStart"/>
      <w:r w:rsidRPr="004511D7">
        <w:rPr>
          <w:rFonts w:ascii="Times New Roman" w:hAnsi="Times New Roman"/>
          <w:sz w:val="24"/>
          <w:szCs w:val="24"/>
          <w:lang w:val="uk-UA"/>
        </w:rPr>
        <w:t>Снігурівського</w:t>
      </w:r>
      <w:proofErr w:type="spellEnd"/>
      <w:r w:rsidRPr="004511D7">
        <w:rPr>
          <w:rFonts w:ascii="Times New Roman" w:hAnsi="Times New Roman"/>
          <w:sz w:val="24"/>
          <w:szCs w:val="24"/>
          <w:lang w:val="uk-UA"/>
        </w:rPr>
        <w:t xml:space="preserve"> ВП,підполковник поліції </w:t>
      </w:r>
      <w:proofErr w:type="spellStart"/>
      <w:r w:rsidRPr="004511D7">
        <w:rPr>
          <w:rFonts w:ascii="Times New Roman" w:hAnsi="Times New Roman"/>
          <w:sz w:val="24"/>
          <w:szCs w:val="24"/>
          <w:lang w:val="uk-UA"/>
        </w:rPr>
        <w:t>Чебанов</w:t>
      </w:r>
      <w:proofErr w:type="spellEnd"/>
      <w:r w:rsidRPr="004511D7">
        <w:rPr>
          <w:rFonts w:ascii="Times New Roman" w:hAnsi="Times New Roman"/>
          <w:sz w:val="24"/>
          <w:szCs w:val="24"/>
          <w:lang w:val="uk-UA"/>
        </w:rPr>
        <w:t xml:space="preserve"> О.</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були проведені традиційні заходи: День знань -  1 вересня, </w:t>
      </w:r>
      <w:proofErr w:type="spellStart"/>
      <w:r w:rsidRPr="004511D7">
        <w:rPr>
          <w:rFonts w:ascii="Times New Roman" w:hAnsi="Times New Roman"/>
          <w:sz w:val="24"/>
          <w:szCs w:val="24"/>
          <w:lang w:val="uk-UA"/>
        </w:rPr>
        <w:t>флеш-моб</w:t>
      </w:r>
      <w:proofErr w:type="spellEnd"/>
      <w:r w:rsidRPr="004511D7">
        <w:rPr>
          <w:rFonts w:ascii="Times New Roman" w:hAnsi="Times New Roman"/>
          <w:sz w:val="24"/>
          <w:szCs w:val="24"/>
          <w:lang w:val="uk-UA"/>
        </w:rPr>
        <w:t xml:space="preserve"> до Міжнародного дня миру, Міжнародний день пам’ятників та історичних місць. День пам'яток історії та культури (Павленко Т.В., </w:t>
      </w:r>
      <w:proofErr w:type="spellStart"/>
      <w:r w:rsidRPr="004511D7">
        <w:rPr>
          <w:rFonts w:ascii="Times New Roman" w:hAnsi="Times New Roman"/>
          <w:sz w:val="24"/>
          <w:szCs w:val="24"/>
          <w:lang w:val="uk-UA"/>
        </w:rPr>
        <w:t>Татаров</w:t>
      </w:r>
      <w:proofErr w:type="spellEnd"/>
      <w:r w:rsidRPr="004511D7">
        <w:rPr>
          <w:rFonts w:ascii="Times New Roman" w:hAnsi="Times New Roman"/>
          <w:sz w:val="24"/>
          <w:szCs w:val="24"/>
          <w:lang w:val="uk-UA"/>
        </w:rPr>
        <w:t xml:space="preserve"> Г.О.), тематична виховна година  «Історія і трагедія Бабиного Яру», День Національної гвардії України (Руденко М.М.,Бондар Н.С.), святковий концерт до Дня працівників освіти, День Соборності України (</w:t>
      </w:r>
      <w:proofErr w:type="spellStart"/>
      <w:r w:rsidRPr="004511D7">
        <w:rPr>
          <w:rFonts w:ascii="Times New Roman" w:hAnsi="Times New Roman"/>
          <w:sz w:val="24"/>
          <w:szCs w:val="24"/>
          <w:lang w:val="uk-UA"/>
        </w:rPr>
        <w:t>Піхоцька</w:t>
      </w:r>
      <w:proofErr w:type="spellEnd"/>
      <w:r w:rsidRPr="004511D7">
        <w:rPr>
          <w:rFonts w:ascii="Times New Roman" w:hAnsi="Times New Roman"/>
          <w:sz w:val="24"/>
          <w:szCs w:val="24"/>
          <w:lang w:val="uk-UA"/>
        </w:rPr>
        <w:t xml:space="preserve"> С.В., </w:t>
      </w:r>
      <w:proofErr w:type="spellStart"/>
      <w:r w:rsidRPr="004511D7">
        <w:rPr>
          <w:rFonts w:ascii="Times New Roman" w:hAnsi="Times New Roman"/>
          <w:sz w:val="24"/>
          <w:szCs w:val="24"/>
          <w:lang w:val="uk-UA"/>
        </w:rPr>
        <w:t>Галік</w:t>
      </w:r>
      <w:proofErr w:type="spellEnd"/>
      <w:r w:rsidRPr="004511D7">
        <w:rPr>
          <w:rFonts w:ascii="Times New Roman" w:hAnsi="Times New Roman"/>
          <w:sz w:val="24"/>
          <w:szCs w:val="24"/>
          <w:lang w:val="uk-UA"/>
        </w:rPr>
        <w:t xml:space="preserve"> С.М.),  Дня Захисника Батьківщини (</w:t>
      </w:r>
      <w:proofErr w:type="spellStart"/>
      <w:r w:rsidRPr="004511D7">
        <w:rPr>
          <w:rFonts w:ascii="Times New Roman" w:hAnsi="Times New Roman"/>
          <w:sz w:val="24"/>
          <w:szCs w:val="24"/>
          <w:lang w:val="uk-UA"/>
        </w:rPr>
        <w:t>Кичигіна</w:t>
      </w:r>
      <w:proofErr w:type="spellEnd"/>
      <w:r w:rsidRPr="004511D7">
        <w:rPr>
          <w:rFonts w:ascii="Times New Roman" w:hAnsi="Times New Roman"/>
          <w:sz w:val="24"/>
          <w:szCs w:val="24"/>
          <w:lang w:val="uk-UA"/>
        </w:rPr>
        <w:t xml:space="preserve"> А.В., Максименко О.В.), урок пам`яті до 74-ї річниці визволення України від нацистських окупантів, День матері (</w:t>
      </w:r>
      <w:proofErr w:type="spellStart"/>
      <w:r w:rsidRPr="004511D7">
        <w:rPr>
          <w:rFonts w:ascii="Times New Roman" w:hAnsi="Times New Roman"/>
          <w:sz w:val="24"/>
          <w:szCs w:val="24"/>
          <w:lang w:val="uk-UA"/>
        </w:rPr>
        <w:t>Кривобородова</w:t>
      </w:r>
      <w:proofErr w:type="spellEnd"/>
      <w:r w:rsidRPr="004511D7">
        <w:rPr>
          <w:rFonts w:ascii="Times New Roman" w:hAnsi="Times New Roman"/>
          <w:sz w:val="24"/>
          <w:szCs w:val="24"/>
          <w:lang w:val="uk-UA"/>
        </w:rPr>
        <w:t xml:space="preserve"> А.М., </w:t>
      </w:r>
      <w:proofErr w:type="spellStart"/>
      <w:r w:rsidRPr="004511D7">
        <w:rPr>
          <w:rFonts w:ascii="Times New Roman" w:hAnsi="Times New Roman"/>
          <w:sz w:val="24"/>
          <w:szCs w:val="24"/>
          <w:lang w:val="uk-UA"/>
        </w:rPr>
        <w:t>Шаповалова</w:t>
      </w:r>
      <w:proofErr w:type="spellEnd"/>
      <w:r w:rsidRPr="004511D7">
        <w:rPr>
          <w:rFonts w:ascii="Times New Roman" w:hAnsi="Times New Roman"/>
          <w:sz w:val="24"/>
          <w:szCs w:val="24"/>
          <w:lang w:val="uk-UA"/>
        </w:rPr>
        <w:t xml:space="preserve"> Н.В.),  Міжнародного дня толерантності (учнівське самоврядування),  до Дня Гідності та Свободи (Лавро В.В., </w:t>
      </w:r>
      <w:proofErr w:type="spellStart"/>
      <w:r w:rsidRPr="004511D7">
        <w:rPr>
          <w:rFonts w:ascii="Times New Roman" w:hAnsi="Times New Roman"/>
          <w:sz w:val="24"/>
          <w:szCs w:val="24"/>
          <w:lang w:val="uk-UA"/>
        </w:rPr>
        <w:t>Баранчикова</w:t>
      </w:r>
      <w:proofErr w:type="spellEnd"/>
      <w:r w:rsidRPr="004511D7">
        <w:rPr>
          <w:rFonts w:ascii="Times New Roman" w:hAnsi="Times New Roman"/>
          <w:sz w:val="24"/>
          <w:szCs w:val="24"/>
          <w:lang w:val="uk-UA"/>
        </w:rPr>
        <w:t xml:space="preserve"> Т.М.), Дня пам`яті жертв голодомору та політичних репресій, Міжнародний день музеїв, День Конституції України (Хом`якова В.В., Бондар Л.О.),   Міжнародного дня порозуміння з Віл-інфікованими,</w:t>
      </w:r>
      <w:r w:rsidRPr="004511D7">
        <w:rPr>
          <w:rFonts w:ascii="Times New Roman" w:hAnsi="Times New Roman"/>
          <w:bCs/>
          <w:sz w:val="24"/>
          <w:szCs w:val="24"/>
          <w:lang w:val="uk-UA"/>
        </w:rPr>
        <w:t xml:space="preserve"> Випуск - 2019</w:t>
      </w:r>
      <w:r w:rsidRPr="004511D7">
        <w:rPr>
          <w:rFonts w:ascii="Times New Roman" w:hAnsi="Times New Roman"/>
          <w:sz w:val="24"/>
          <w:szCs w:val="24"/>
          <w:lang w:val="uk-UA"/>
        </w:rPr>
        <w:t xml:space="preserve"> (</w:t>
      </w:r>
      <w:proofErr w:type="spellStart"/>
      <w:r w:rsidRPr="004511D7">
        <w:rPr>
          <w:rFonts w:ascii="Times New Roman" w:hAnsi="Times New Roman"/>
          <w:sz w:val="24"/>
          <w:szCs w:val="24"/>
          <w:lang w:val="uk-UA"/>
        </w:rPr>
        <w:t>Оліхова</w:t>
      </w:r>
      <w:proofErr w:type="spellEnd"/>
      <w:r w:rsidRPr="004511D7">
        <w:rPr>
          <w:rFonts w:ascii="Times New Roman" w:hAnsi="Times New Roman"/>
          <w:sz w:val="24"/>
          <w:szCs w:val="24"/>
          <w:lang w:val="uk-UA"/>
        </w:rPr>
        <w:t xml:space="preserve"> Л.В., </w:t>
      </w:r>
      <w:proofErr w:type="spellStart"/>
      <w:r w:rsidRPr="004511D7">
        <w:rPr>
          <w:rFonts w:ascii="Times New Roman" w:hAnsi="Times New Roman"/>
          <w:sz w:val="24"/>
          <w:szCs w:val="24"/>
          <w:lang w:val="uk-UA"/>
        </w:rPr>
        <w:t>Михайліченко</w:t>
      </w:r>
      <w:proofErr w:type="spellEnd"/>
      <w:r w:rsidRPr="004511D7">
        <w:rPr>
          <w:rFonts w:ascii="Times New Roman" w:hAnsi="Times New Roman"/>
          <w:sz w:val="24"/>
          <w:szCs w:val="24"/>
          <w:lang w:val="uk-UA"/>
        </w:rPr>
        <w:t xml:space="preserve"> В.С.), до Міжнародного дня людей з особливими потребами, Міжнародний день визволення в’язнів фашистських концтаборів (Павленко О.В., </w:t>
      </w:r>
      <w:proofErr w:type="spellStart"/>
      <w:r w:rsidRPr="004511D7">
        <w:rPr>
          <w:rFonts w:ascii="Times New Roman" w:hAnsi="Times New Roman"/>
          <w:sz w:val="24"/>
          <w:szCs w:val="24"/>
          <w:lang w:val="uk-UA"/>
        </w:rPr>
        <w:t>Дмитрусенко</w:t>
      </w:r>
      <w:proofErr w:type="spellEnd"/>
      <w:r w:rsidRPr="004511D7">
        <w:rPr>
          <w:rFonts w:ascii="Times New Roman" w:hAnsi="Times New Roman"/>
          <w:sz w:val="24"/>
          <w:szCs w:val="24"/>
          <w:lang w:val="uk-UA"/>
        </w:rPr>
        <w:t xml:space="preserve"> Т.Ф.), Міжнародного дня захисту прав людини, Міжнародний жіночий день (</w:t>
      </w:r>
      <w:proofErr w:type="spellStart"/>
      <w:r w:rsidRPr="004511D7">
        <w:rPr>
          <w:rFonts w:ascii="Times New Roman" w:hAnsi="Times New Roman"/>
          <w:sz w:val="24"/>
          <w:szCs w:val="24"/>
          <w:lang w:val="uk-UA"/>
        </w:rPr>
        <w:t>Сальнікова</w:t>
      </w:r>
      <w:proofErr w:type="spellEnd"/>
      <w:r w:rsidRPr="004511D7">
        <w:rPr>
          <w:rFonts w:ascii="Times New Roman" w:hAnsi="Times New Roman"/>
          <w:sz w:val="24"/>
          <w:szCs w:val="24"/>
          <w:lang w:val="uk-UA"/>
        </w:rPr>
        <w:t xml:space="preserve"> Л.Д., </w:t>
      </w:r>
      <w:proofErr w:type="spellStart"/>
      <w:r w:rsidRPr="004511D7">
        <w:rPr>
          <w:rFonts w:ascii="Times New Roman" w:hAnsi="Times New Roman"/>
          <w:sz w:val="24"/>
          <w:szCs w:val="24"/>
          <w:lang w:val="uk-UA"/>
        </w:rPr>
        <w:t>Братівник</w:t>
      </w:r>
      <w:proofErr w:type="spellEnd"/>
      <w:r w:rsidRPr="004511D7">
        <w:rPr>
          <w:rFonts w:ascii="Times New Roman" w:hAnsi="Times New Roman"/>
          <w:sz w:val="24"/>
          <w:szCs w:val="24"/>
          <w:lang w:val="uk-UA"/>
        </w:rPr>
        <w:t xml:space="preserve"> Л.О.),  виховний захід «Святий Миколай» (учнівське самоврядування), святкування Нового року, День Європи в Україні (Волкова С.О., </w:t>
      </w:r>
      <w:proofErr w:type="spellStart"/>
      <w:r w:rsidRPr="004511D7">
        <w:rPr>
          <w:rFonts w:ascii="Times New Roman" w:hAnsi="Times New Roman"/>
          <w:sz w:val="24"/>
          <w:szCs w:val="24"/>
          <w:lang w:val="uk-UA"/>
        </w:rPr>
        <w:t>Проценко</w:t>
      </w:r>
      <w:proofErr w:type="spellEnd"/>
      <w:r w:rsidRPr="004511D7">
        <w:rPr>
          <w:rFonts w:ascii="Times New Roman" w:hAnsi="Times New Roman"/>
          <w:sz w:val="24"/>
          <w:szCs w:val="24"/>
          <w:lang w:val="uk-UA"/>
        </w:rPr>
        <w:t xml:space="preserve"> В.С.). Учні та педагогічні працівники брали участь у ярмарку до Дня міста </w:t>
      </w:r>
      <w:proofErr w:type="spellStart"/>
      <w:r w:rsidRPr="004511D7">
        <w:rPr>
          <w:rFonts w:ascii="Times New Roman" w:hAnsi="Times New Roman"/>
          <w:sz w:val="24"/>
          <w:szCs w:val="24"/>
          <w:lang w:val="uk-UA"/>
        </w:rPr>
        <w:t>Снігурівка</w:t>
      </w:r>
      <w:proofErr w:type="spellEnd"/>
      <w:r w:rsidRPr="004511D7">
        <w:rPr>
          <w:rFonts w:ascii="Times New Roman" w:hAnsi="Times New Roman"/>
          <w:sz w:val="24"/>
          <w:szCs w:val="24"/>
          <w:lang w:val="uk-UA"/>
        </w:rPr>
        <w:t xml:space="preserve"> (жовтень 2018 р.), у грудні - відвідали </w:t>
      </w:r>
      <w:proofErr w:type="spellStart"/>
      <w:r w:rsidRPr="004511D7">
        <w:rPr>
          <w:rFonts w:ascii="Times New Roman" w:hAnsi="Times New Roman"/>
          <w:sz w:val="24"/>
          <w:szCs w:val="24"/>
          <w:lang w:val="uk-UA"/>
        </w:rPr>
        <w:t>м.Київ</w:t>
      </w:r>
      <w:proofErr w:type="spellEnd"/>
      <w:r w:rsidRPr="004511D7">
        <w:rPr>
          <w:rFonts w:ascii="Times New Roman" w:hAnsi="Times New Roman"/>
          <w:sz w:val="24"/>
          <w:szCs w:val="24"/>
          <w:lang w:val="uk-UA"/>
        </w:rPr>
        <w:t xml:space="preserve">, де ознайомилися з історичними та культурними </w:t>
      </w:r>
      <w:proofErr w:type="spellStart"/>
      <w:r w:rsidRPr="004511D7">
        <w:rPr>
          <w:rFonts w:ascii="Times New Roman" w:hAnsi="Times New Roman"/>
          <w:sz w:val="24"/>
          <w:szCs w:val="24"/>
          <w:lang w:val="uk-UA"/>
        </w:rPr>
        <w:t>пам</w:t>
      </w:r>
      <w:proofErr w:type="spellEnd"/>
      <w:r w:rsidRPr="004511D7">
        <w:rPr>
          <w:rFonts w:ascii="Times New Roman" w:hAnsi="Times New Roman"/>
          <w:sz w:val="24"/>
          <w:szCs w:val="24"/>
        </w:rPr>
        <w:t>`</w:t>
      </w:r>
      <w:r w:rsidRPr="004511D7">
        <w:rPr>
          <w:rFonts w:ascii="Times New Roman" w:hAnsi="Times New Roman"/>
          <w:sz w:val="24"/>
          <w:szCs w:val="24"/>
          <w:lang w:val="uk-UA"/>
        </w:rPr>
        <w:t xml:space="preserve">ятками столиці та роботою Верховної Ради України; День Героїв Небесної Сотні (Кондратенко А.В.), Міжнародний день рідної мови (викладачі укр..мови і літератури), День Чорнобильської трагедії, День української вишиванки, Всесвітній день боротьби з </w:t>
      </w:r>
      <w:proofErr w:type="spellStart"/>
      <w:r w:rsidRPr="004511D7">
        <w:rPr>
          <w:rFonts w:ascii="Times New Roman" w:hAnsi="Times New Roman"/>
          <w:sz w:val="24"/>
          <w:szCs w:val="24"/>
          <w:lang w:val="uk-UA"/>
        </w:rPr>
        <w:t>тютюнопалінням</w:t>
      </w:r>
      <w:proofErr w:type="spellEnd"/>
      <w:r w:rsidRPr="004511D7">
        <w:rPr>
          <w:rFonts w:ascii="Times New Roman" w:hAnsi="Times New Roman"/>
          <w:sz w:val="24"/>
          <w:szCs w:val="24"/>
          <w:lang w:val="uk-UA"/>
        </w:rPr>
        <w:t xml:space="preserve"> (учнівське самоврядування).</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lastRenderedPageBreak/>
        <w:t>Щопонеділка в кожній навчальній групі проводяться виховні години. Через  відсутність системи в роботі класних керівників в деяких групах спостерігається невелика кількість учнів або взагалі їх відсутність на годинах спілкування.</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Було організовано чергування учнів по класам, лабораторіям, ліцею та гуртожитку. Навчальні групи підтримували в належному стані  закріплені земельні ділянки.</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З метою формування в учнів навичок культури здоров’я, безпечної поведінки, уміння робити єдино правильний вибір на користь здорового способу життя протягом навчального року було організовано плідну роботу з фізичної культури в ліцеї:</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проведено перевірку матеріальної бази фізичної культури, складено акт готовності;</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розроблено календар спортивно-масових змагань в ліцеї;</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було проведено Олімпійський урок, постійно проводяться змагання з волейболу, настільного тенісу.</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Традиційно в грудні місяці в ліцеї проходив Тиждень права, під час якого було проведено Всеукраїнський урок «Права людини» з нагоди проголошення Загальної декларації прав людини.</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В ліцеї працює Рада по профілактиці правопорушень. На засіданнях Ради обговорювалися питання щодо пропусків занять учнями без поважних причин, їх низької успішності. Протягом навчального року на обліку в ювенальній превенції стоїть 4 неповнолітніх учнів ліцею, які скоїли крадіжку. На них заведено облікову картку, складено індивідуальні плани роботи, призначено громадських вихователів. Класними керівниками та майстрами виробничого навчання ведуться щоденники педагогічних спостережень на кожного учня. </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З метою забезпечення фізичного розвитку учнів, оволодіння додатковими знаннями, вміннями та навичками організації дозвілля учнів в ліцеї функціонують 2 гуртків:</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Гурток з волейболу  - керівник Руденко М.М.</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Гурток з настільного тенісу </w:t>
      </w:r>
      <w:bookmarkStart w:id="0" w:name="_GoBack"/>
      <w:bookmarkEnd w:id="0"/>
      <w:r w:rsidRPr="004511D7">
        <w:rPr>
          <w:rFonts w:ascii="Times New Roman" w:hAnsi="Times New Roman"/>
          <w:sz w:val="24"/>
          <w:szCs w:val="24"/>
          <w:lang w:val="uk-UA"/>
        </w:rPr>
        <w:t>– керівник Лавро В.В.</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Гуртківці приймають активну участь в позаурочних спортивних заходах, повідомляють про новини в соціальній мережі та на сайті </w:t>
      </w:r>
      <w:proofErr w:type="spellStart"/>
      <w:r w:rsidRPr="004511D7">
        <w:rPr>
          <w:rFonts w:ascii="Times New Roman" w:hAnsi="Times New Roman"/>
          <w:sz w:val="24"/>
          <w:szCs w:val="24"/>
          <w:lang w:val="uk-UA"/>
        </w:rPr>
        <w:t>Снігурівського</w:t>
      </w:r>
      <w:proofErr w:type="spellEnd"/>
      <w:r w:rsidRPr="004511D7">
        <w:rPr>
          <w:rFonts w:ascii="Times New Roman" w:hAnsi="Times New Roman"/>
          <w:sz w:val="24"/>
          <w:szCs w:val="24"/>
          <w:lang w:val="uk-UA"/>
        </w:rPr>
        <w:t xml:space="preserve"> професійного ліцею. </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Важливою складовою системи виховної роботи ліцею є розвиток учнівського самоврядування.  У жовтні 2018 проведено вибори президента учнівського самоврядування. Нею стала </w:t>
      </w:r>
      <w:proofErr w:type="spellStart"/>
      <w:r w:rsidRPr="004511D7">
        <w:rPr>
          <w:rFonts w:ascii="Times New Roman" w:hAnsi="Times New Roman"/>
          <w:sz w:val="24"/>
          <w:szCs w:val="24"/>
          <w:lang w:val="uk-UA"/>
        </w:rPr>
        <w:t>Сеник</w:t>
      </w:r>
      <w:proofErr w:type="spellEnd"/>
      <w:r w:rsidRPr="004511D7">
        <w:rPr>
          <w:rFonts w:ascii="Times New Roman" w:hAnsi="Times New Roman"/>
          <w:sz w:val="24"/>
          <w:szCs w:val="24"/>
          <w:lang w:val="uk-UA"/>
        </w:rPr>
        <w:t xml:space="preserve"> Ірина, учениця 15 групи "Обліковець з реєстрації бухгалтерських даних". Оновлено склад міністерств, розподілено обов`язки. Члени учнівського самоврядування приймають участь у громадському житті ліцею, допомагають у проведенні </w:t>
      </w:r>
      <w:proofErr w:type="spellStart"/>
      <w:r w:rsidRPr="004511D7">
        <w:rPr>
          <w:rFonts w:ascii="Times New Roman" w:hAnsi="Times New Roman"/>
          <w:sz w:val="24"/>
          <w:szCs w:val="24"/>
          <w:lang w:val="uk-UA"/>
        </w:rPr>
        <w:t>загальноліцейних</w:t>
      </w:r>
      <w:proofErr w:type="spellEnd"/>
      <w:r w:rsidRPr="004511D7">
        <w:rPr>
          <w:rFonts w:ascii="Times New Roman" w:hAnsi="Times New Roman"/>
          <w:sz w:val="24"/>
          <w:szCs w:val="24"/>
          <w:lang w:val="uk-UA"/>
        </w:rPr>
        <w:t xml:space="preserve"> виховних годин.</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Організовано зустріч з працівниками ССД, ЦСС СДМ, міської ради. В рамках цих зустрічей протягом навчального року було проведено лекції та семінари на теми: «Умови та психологічні основи взаєморозуміння», «Конфлікти та їх наслідки», «Здоровий спосіб життя», «Умови та психологічні основи взаєморозуміння», «Соціально небезпечні хвороби», «</w:t>
      </w:r>
      <w:proofErr w:type="spellStart"/>
      <w:r w:rsidRPr="004511D7">
        <w:rPr>
          <w:rFonts w:ascii="Times New Roman" w:hAnsi="Times New Roman"/>
          <w:sz w:val="24"/>
          <w:szCs w:val="24"/>
          <w:lang w:val="uk-UA"/>
        </w:rPr>
        <w:t>Насильництво</w:t>
      </w:r>
      <w:proofErr w:type="spellEnd"/>
      <w:r w:rsidRPr="004511D7">
        <w:rPr>
          <w:rFonts w:ascii="Times New Roman" w:hAnsi="Times New Roman"/>
          <w:sz w:val="24"/>
          <w:szCs w:val="24"/>
          <w:lang w:val="uk-UA"/>
        </w:rPr>
        <w:t>», «Профілактика вчинення правопорушень неповнолітніми». «Міжособистісні взаємини», «Конфлікт батьків. Ефективні вирішення», «Відповідальність та безпека в сексуальних стосунках», «Соціально небезпечні хвороби», «Дотримання безпеки у літній період», «</w:t>
      </w:r>
      <w:proofErr w:type="spellStart"/>
      <w:r w:rsidRPr="004511D7">
        <w:rPr>
          <w:rFonts w:ascii="Times New Roman" w:hAnsi="Times New Roman"/>
          <w:sz w:val="24"/>
          <w:szCs w:val="24"/>
          <w:lang w:val="uk-UA"/>
        </w:rPr>
        <w:t>Булінг</w:t>
      </w:r>
      <w:proofErr w:type="spellEnd"/>
      <w:r w:rsidRPr="004511D7">
        <w:rPr>
          <w:rFonts w:ascii="Times New Roman" w:hAnsi="Times New Roman"/>
          <w:sz w:val="24"/>
          <w:szCs w:val="24"/>
          <w:lang w:val="uk-UA"/>
        </w:rPr>
        <w:t>. Насильство та його наслідки», «Профілактика вчинення правопорушень неповнолітніми».</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Важливе місце посідає робота з дітьми-сиротами та дітьми, позбавленими батьківського піклування. Протягом звітного періоду в ліцеї навчається 6 дітей - сиріт та 13 дітей, позбавлених батьківського піклування та осіб з їх числа. Всі вони забезпечувалися гарячим харчуванням, стипендію, грошовою компенсацією на придбання навчальної літератури, одягу та взуття, щорічною матеріальною допомогою. В гуртожитку створені всі умови для їх комфортного проживання. </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Також з початку навчального року в їдальні ліцею було організоване харчування учнів з малозабезпечених сімей та дітей-інвалідів.</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lastRenderedPageBreak/>
        <w:t xml:space="preserve">Для випускників  2019 року з числа дітей-сиріт та дітей, позбавлених батьківського піклування працівники </w:t>
      </w:r>
      <w:proofErr w:type="spellStart"/>
      <w:r w:rsidRPr="004511D7">
        <w:rPr>
          <w:rFonts w:ascii="Times New Roman" w:hAnsi="Times New Roman"/>
          <w:sz w:val="24"/>
          <w:szCs w:val="24"/>
          <w:lang w:val="uk-UA"/>
        </w:rPr>
        <w:t>Снігурівського</w:t>
      </w:r>
      <w:proofErr w:type="spellEnd"/>
      <w:r w:rsidRPr="004511D7">
        <w:rPr>
          <w:rFonts w:ascii="Times New Roman" w:hAnsi="Times New Roman"/>
          <w:sz w:val="24"/>
          <w:szCs w:val="24"/>
          <w:lang w:val="uk-UA"/>
        </w:rPr>
        <w:t xml:space="preserve"> районного центру зайнятості провели тренінг з питання успішного працевлаштування. </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Протягом року в гуртожитку проживало 76 учнів, з них 8 дітей-сиріт та дітей, позбавлених батьківського піклування. І курс - 32 чол., ІІ курс – 21 чол., ІІІ курс – 23 чол. Виховна робота у гуртожитку ліцею проводилася згідно з річним планом роботи.  Для комфортного проживання учнів було створено належні  санітарно-побутові умови. Гуртожиток забезпечено каналізацією, водопостачанням, душовою та побутовою кімнатами, є кімнати гігієни та самопідготовки. </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Протягом звітного періоду проводилася робота в бібліотеці ліцею. З 449 учнів, читачами є 168 чол.,  46 працівників. Книговидача за І семестр становила 631 примірник. Оформлено підписку на чотири періодичні видання. Бібліотечний фонд художньої літератури у першому півріччі не поповнювався.  Було отримано 920 шт. підручників із загальноосвітніх дисциплін за новою програмою.</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З метою реалізації Всеукраїнської програми «Українська родина» та основних напрямків родинно-сімейного виховання, постійно ведеться робота з батьками: у жовтні оновлено батьківський комітет, який допомагає педагогічним працівникам в організації роботи з учнями. Двічі за семестр проводилися батьківські збори на тему: «Права та обов’язки учнів» «Задачі учнівського колективу на навчальний рік» (жовтень 2018 р.),  «Підсумки навчальних досягнень учнів за І семестр 2018-2019 </w:t>
      </w:r>
      <w:proofErr w:type="spellStart"/>
      <w:r w:rsidRPr="004511D7">
        <w:rPr>
          <w:rFonts w:ascii="Times New Roman" w:hAnsi="Times New Roman"/>
          <w:sz w:val="24"/>
          <w:szCs w:val="24"/>
          <w:lang w:val="uk-UA"/>
        </w:rPr>
        <w:t>н.р</w:t>
      </w:r>
      <w:proofErr w:type="spellEnd"/>
      <w:r w:rsidRPr="004511D7">
        <w:rPr>
          <w:rFonts w:ascii="Times New Roman" w:hAnsi="Times New Roman"/>
          <w:sz w:val="24"/>
          <w:szCs w:val="24"/>
          <w:lang w:val="uk-UA"/>
        </w:rPr>
        <w:t xml:space="preserve">.»,  «Відповідальність батьків щодо забезпечення необхідних умов життя, навчання та виховання неповнолітніх» (зміни до ст.184 </w:t>
      </w:r>
      <w:proofErr w:type="spellStart"/>
      <w:r w:rsidRPr="004511D7">
        <w:rPr>
          <w:rFonts w:ascii="Times New Roman" w:hAnsi="Times New Roman"/>
          <w:sz w:val="24"/>
          <w:szCs w:val="24"/>
          <w:lang w:val="uk-UA"/>
        </w:rPr>
        <w:t>КУпАП</w:t>
      </w:r>
      <w:proofErr w:type="spellEnd"/>
      <w:r w:rsidRPr="004511D7">
        <w:rPr>
          <w:rFonts w:ascii="Times New Roman" w:hAnsi="Times New Roman"/>
          <w:sz w:val="24"/>
          <w:szCs w:val="24"/>
          <w:lang w:val="uk-UA"/>
        </w:rPr>
        <w:t>, ознайомлення з пам`яткою), «УВАГА! ЗНО – 2019» (додаткове питання для груп ІІІ курсу та груп ТУ) (грудень 2018 р.), «</w:t>
      </w:r>
      <w:r w:rsidRPr="004511D7">
        <w:rPr>
          <w:rFonts w:ascii="Times New Roman" w:hAnsi="Times New Roman"/>
          <w:bCs/>
          <w:sz w:val="24"/>
          <w:szCs w:val="24"/>
          <w:lang w:val="uk-UA"/>
        </w:rPr>
        <w:t xml:space="preserve">Взаємодія сім’ї і ліцею у вихованні громадянської компетентності учнів» </w:t>
      </w:r>
      <w:r w:rsidRPr="004511D7">
        <w:rPr>
          <w:rFonts w:ascii="Times New Roman" w:hAnsi="Times New Roman"/>
          <w:sz w:val="24"/>
          <w:szCs w:val="24"/>
          <w:lang w:val="uk-UA"/>
        </w:rPr>
        <w:t xml:space="preserve">(лютий 2019р.),  </w:t>
      </w:r>
      <w:r w:rsidRPr="004511D7">
        <w:rPr>
          <w:rFonts w:ascii="Times New Roman" w:hAnsi="Times New Roman"/>
          <w:color w:val="000000"/>
          <w:sz w:val="24"/>
          <w:szCs w:val="24"/>
          <w:lang w:val="uk-UA"/>
        </w:rPr>
        <w:t xml:space="preserve">«Вплив сім'ї на формування особистості», </w:t>
      </w:r>
      <w:r w:rsidRPr="004511D7">
        <w:rPr>
          <w:rFonts w:ascii="Times New Roman" w:hAnsi="Times New Roman"/>
          <w:color w:val="000000"/>
          <w:sz w:val="24"/>
          <w:szCs w:val="24"/>
          <w:shd w:val="clear" w:color="auto" w:fill="FFFFFF"/>
          <w:lang w:val="uk-UA"/>
        </w:rPr>
        <w:t xml:space="preserve">«Порядок закінчення 2018-2019 </w:t>
      </w:r>
      <w:proofErr w:type="spellStart"/>
      <w:r w:rsidRPr="004511D7">
        <w:rPr>
          <w:rFonts w:ascii="Times New Roman" w:hAnsi="Times New Roman"/>
          <w:color w:val="000000"/>
          <w:sz w:val="24"/>
          <w:szCs w:val="24"/>
          <w:shd w:val="clear" w:color="auto" w:fill="FFFFFF"/>
          <w:lang w:val="uk-UA"/>
        </w:rPr>
        <w:t>н.р</w:t>
      </w:r>
      <w:proofErr w:type="spellEnd"/>
      <w:r w:rsidRPr="004511D7">
        <w:rPr>
          <w:rFonts w:ascii="Times New Roman" w:hAnsi="Times New Roman"/>
          <w:color w:val="000000"/>
          <w:sz w:val="24"/>
          <w:szCs w:val="24"/>
          <w:shd w:val="clear" w:color="auto" w:fill="FFFFFF"/>
          <w:lang w:val="uk-UA"/>
        </w:rPr>
        <w:t xml:space="preserve">. Правила поведінки під час літніх канікул» (1-2 курси) «Порядок закінчення 2018-2019 </w:t>
      </w:r>
      <w:proofErr w:type="spellStart"/>
      <w:r w:rsidRPr="004511D7">
        <w:rPr>
          <w:rFonts w:ascii="Times New Roman" w:hAnsi="Times New Roman"/>
          <w:color w:val="000000"/>
          <w:sz w:val="24"/>
          <w:szCs w:val="24"/>
          <w:shd w:val="clear" w:color="auto" w:fill="FFFFFF"/>
          <w:lang w:val="uk-UA"/>
        </w:rPr>
        <w:t>н.р</w:t>
      </w:r>
      <w:proofErr w:type="spellEnd"/>
      <w:r w:rsidRPr="004511D7">
        <w:rPr>
          <w:rFonts w:ascii="Times New Roman" w:hAnsi="Times New Roman"/>
          <w:color w:val="000000"/>
          <w:sz w:val="24"/>
          <w:szCs w:val="24"/>
          <w:shd w:val="clear" w:color="auto" w:fill="FFFFFF"/>
          <w:lang w:val="uk-UA"/>
        </w:rPr>
        <w:t>.: складання ЗНО та ДКА</w:t>
      </w:r>
      <w:r w:rsidRPr="004511D7">
        <w:rPr>
          <w:rFonts w:ascii="Times New Roman" w:hAnsi="Times New Roman"/>
          <w:sz w:val="24"/>
          <w:szCs w:val="24"/>
          <w:lang w:val="uk-UA"/>
        </w:rPr>
        <w:t>(ІІ курс та групи ТУ)(травень 209р.). Нажаль ситуація щодо відвідування зборів не змінилася - батьківські збори відвідує до 30% батьків.</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Методична робота в ліцеї проводилась згідно  плану  і була спрямована на  реалізацію науково-методичної проблеми </w:t>
      </w:r>
      <w:r w:rsidRPr="004511D7">
        <w:rPr>
          <w:rFonts w:ascii="Times New Roman" w:hAnsi="Times New Roman"/>
          <w:color w:val="000000"/>
          <w:sz w:val="24"/>
          <w:szCs w:val="24"/>
          <w:lang w:val="uk-UA"/>
        </w:rPr>
        <w:t>«</w:t>
      </w:r>
      <w:proofErr w:type="spellStart"/>
      <w:r w:rsidRPr="004511D7">
        <w:rPr>
          <w:rFonts w:ascii="Times New Roman" w:hAnsi="Times New Roman"/>
          <w:sz w:val="24"/>
          <w:szCs w:val="24"/>
          <w:lang w:val="uk-UA"/>
        </w:rPr>
        <w:t>Акмеологічний</w:t>
      </w:r>
      <w:proofErr w:type="spellEnd"/>
      <w:r w:rsidRPr="004511D7">
        <w:rPr>
          <w:rFonts w:ascii="Times New Roman" w:hAnsi="Times New Roman"/>
          <w:sz w:val="24"/>
          <w:szCs w:val="24"/>
          <w:lang w:val="uk-UA"/>
        </w:rPr>
        <w:t xml:space="preserve">  підхід до навчання й виховання конкурентоспроможної особистості з високим рівнем життєвої компетентності та розвитку професійного іміджу сучасного педагога</w:t>
      </w:r>
      <w:r w:rsidRPr="004511D7">
        <w:rPr>
          <w:rFonts w:ascii="Times New Roman" w:hAnsi="Times New Roman"/>
          <w:color w:val="000000"/>
          <w:sz w:val="24"/>
          <w:szCs w:val="24"/>
          <w:lang w:val="uk-UA"/>
        </w:rPr>
        <w:t>»</w:t>
      </w:r>
      <w:r w:rsidRPr="004511D7">
        <w:rPr>
          <w:rFonts w:ascii="Times New Roman" w:hAnsi="Times New Roman"/>
          <w:sz w:val="24"/>
          <w:szCs w:val="24"/>
          <w:lang w:val="uk-UA"/>
        </w:rPr>
        <w:t>, над якою колектив  працював  третій рік.</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             Усі заходи методичної роботи здійснювалися з урахуванням  мети, завдань і проблемної теми ліцею, враховувались зв’язки між різними формами її організації та рівень компетентності педагогів.</w:t>
      </w:r>
    </w:p>
    <w:p w:rsidR="007A615F" w:rsidRPr="004511D7" w:rsidRDefault="007A615F" w:rsidP="004511D7">
      <w:pPr>
        <w:pStyle w:val="a4"/>
        <w:ind w:firstLine="708"/>
        <w:jc w:val="both"/>
        <w:rPr>
          <w:rFonts w:ascii="Times New Roman" w:hAnsi="Times New Roman"/>
          <w:b/>
          <w:bCs/>
          <w:sz w:val="24"/>
          <w:szCs w:val="24"/>
          <w:lang w:val="uk-UA"/>
        </w:rPr>
      </w:pPr>
      <w:r w:rsidRPr="004511D7">
        <w:rPr>
          <w:rFonts w:ascii="Times New Roman" w:hAnsi="Times New Roman"/>
          <w:sz w:val="24"/>
          <w:szCs w:val="24"/>
          <w:lang w:val="uk-UA"/>
        </w:rPr>
        <w:t>У ліцеї вже стали традиційними такі форми роботи як засідання методичної ради, педагогічної ради, інструкційно-методичні наради, семінари, предметні і професійні тижні. На засіданнях педагогічної ради розглядались питання:</w:t>
      </w:r>
      <w:r w:rsidRPr="004511D7">
        <w:rPr>
          <w:rFonts w:ascii="Times New Roman" w:hAnsi="Times New Roman"/>
          <w:b/>
          <w:bCs/>
          <w:color w:val="000000"/>
          <w:sz w:val="24"/>
          <w:szCs w:val="24"/>
          <w:lang w:val="uk-UA"/>
        </w:rPr>
        <w:t xml:space="preserve"> </w:t>
      </w:r>
      <w:r w:rsidRPr="004511D7">
        <w:rPr>
          <w:rFonts w:ascii="Times New Roman" w:hAnsi="Times New Roman"/>
          <w:bCs/>
          <w:color w:val="000000"/>
          <w:sz w:val="24"/>
          <w:szCs w:val="24"/>
          <w:lang w:val="uk-UA"/>
        </w:rPr>
        <w:t>«</w:t>
      </w:r>
      <w:proofErr w:type="spellStart"/>
      <w:r w:rsidRPr="004511D7">
        <w:rPr>
          <w:rFonts w:ascii="Times New Roman" w:hAnsi="Times New Roman"/>
          <w:bCs/>
          <w:color w:val="000000"/>
          <w:sz w:val="24"/>
          <w:szCs w:val="24"/>
          <w:lang w:val="uk-UA"/>
        </w:rPr>
        <w:t>Компетентнісний</w:t>
      </w:r>
      <w:proofErr w:type="spellEnd"/>
      <w:r w:rsidRPr="004511D7">
        <w:rPr>
          <w:rFonts w:ascii="Times New Roman" w:hAnsi="Times New Roman"/>
          <w:bCs/>
          <w:color w:val="000000"/>
          <w:sz w:val="24"/>
          <w:szCs w:val="24"/>
          <w:lang w:val="uk-UA"/>
        </w:rPr>
        <w:t xml:space="preserve"> підхід до освітнього процесу як вимога сучасності»,</w:t>
      </w:r>
      <w:r w:rsidRPr="004511D7">
        <w:rPr>
          <w:rFonts w:ascii="Times New Roman" w:hAnsi="Times New Roman"/>
          <w:bCs/>
          <w:sz w:val="24"/>
          <w:szCs w:val="24"/>
          <w:lang w:val="uk-UA"/>
        </w:rPr>
        <w:t xml:space="preserve"> «Створення </w:t>
      </w:r>
      <w:proofErr w:type="spellStart"/>
      <w:r w:rsidRPr="004511D7">
        <w:rPr>
          <w:rFonts w:ascii="Times New Roman" w:hAnsi="Times New Roman"/>
          <w:bCs/>
          <w:sz w:val="24"/>
          <w:szCs w:val="24"/>
          <w:lang w:val="uk-UA"/>
        </w:rPr>
        <w:t>акмеологічного</w:t>
      </w:r>
      <w:proofErr w:type="spellEnd"/>
      <w:r w:rsidRPr="004511D7">
        <w:rPr>
          <w:rFonts w:ascii="Times New Roman" w:hAnsi="Times New Roman"/>
          <w:bCs/>
          <w:sz w:val="24"/>
          <w:szCs w:val="24"/>
          <w:lang w:val="uk-UA"/>
        </w:rPr>
        <w:t xml:space="preserve"> простору уроку як основного чинника для розвитку і самореалізації особистості. Стан реалізації  проблемної теми ліцею»</w:t>
      </w:r>
      <w:r w:rsidRPr="004511D7">
        <w:rPr>
          <w:rFonts w:ascii="Times New Roman" w:hAnsi="Times New Roman"/>
          <w:b/>
          <w:bCs/>
          <w:sz w:val="24"/>
          <w:szCs w:val="24"/>
          <w:lang w:val="uk-UA"/>
        </w:rPr>
        <w:t xml:space="preserve">, </w:t>
      </w:r>
      <w:r w:rsidRPr="004511D7">
        <w:rPr>
          <w:rFonts w:ascii="Times New Roman" w:hAnsi="Times New Roman"/>
          <w:bCs/>
          <w:sz w:val="24"/>
          <w:szCs w:val="24"/>
          <w:lang w:val="uk-UA"/>
        </w:rPr>
        <w:t>«Система роботи з обдарованими учнями на уроці і у позаурочний час».</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Домінуючою формою методичної роботи були методичні комісії. В ліцеї працювало 7 </w:t>
      </w:r>
      <w:proofErr w:type="spellStart"/>
      <w:r w:rsidRPr="004511D7">
        <w:rPr>
          <w:rFonts w:ascii="Times New Roman" w:hAnsi="Times New Roman"/>
          <w:sz w:val="24"/>
          <w:szCs w:val="24"/>
          <w:lang w:val="uk-UA"/>
        </w:rPr>
        <w:t>МК</w:t>
      </w:r>
      <w:proofErr w:type="spellEnd"/>
      <w:r w:rsidRPr="004511D7">
        <w:rPr>
          <w:rFonts w:ascii="Times New Roman" w:hAnsi="Times New Roman"/>
          <w:sz w:val="24"/>
          <w:szCs w:val="24"/>
          <w:lang w:val="uk-UA"/>
        </w:rPr>
        <w:t xml:space="preserve">, їх робота  була спрямована на впровадження нових технологій в практичну діяльність, розробку КМЗ професій і предметів згідно державних стандартів.    </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      З метою впровадження ефективних форм і методів навчання, виявлення кращих ідей  та їх розповсюдження,  удосконалення роботи інженерно-педагогічних працівників проводились:</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психолого-педагогічний семінар «Підвищення рівня професійної компетентності педагога як умова всебічного розвитку учнів та формування успішної компетентної особистості»;</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b/>
          <w:bCs/>
          <w:sz w:val="24"/>
          <w:szCs w:val="24"/>
          <w:lang w:val="uk-UA"/>
        </w:rPr>
        <w:t xml:space="preserve">- </w:t>
      </w:r>
      <w:r w:rsidRPr="004511D7">
        <w:rPr>
          <w:rFonts w:ascii="Times New Roman" w:hAnsi="Times New Roman"/>
          <w:sz w:val="24"/>
          <w:szCs w:val="24"/>
          <w:lang w:val="uk-UA"/>
        </w:rPr>
        <w:t>засідання</w:t>
      </w:r>
      <w:r w:rsidRPr="004511D7">
        <w:rPr>
          <w:rFonts w:ascii="Times New Roman" w:hAnsi="Times New Roman"/>
          <w:b/>
          <w:bCs/>
          <w:sz w:val="24"/>
          <w:szCs w:val="24"/>
          <w:lang w:val="uk-UA"/>
        </w:rPr>
        <w:t xml:space="preserve"> </w:t>
      </w:r>
      <w:r w:rsidRPr="004511D7">
        <w:rPr>
          <w:rFonts w:ascii="Times New Roman" w:hAnsi="Times New Roman"/>
          <w:sz w:val="24"/>
          <w:szCs w:val="24"/>
          <w:lang w:val="uk-UA"/>
        </w:rPr>
        <w:t>Школи професійної майстерності «Імідж сучасного педагога»;</w:t>
      </w:r>
    </w:p>
    <w:p w:rsidR="007A615F" w:rsidRPr="004511D7" w:rsidRDefault="007A615F" w:rsidP="004511D7">
      <w:pPr>
        <w:pStyle w:val="a4"/>
        <w:jc w:val="both"/>
        <w:rPr>
          <w:rFonts w:ascii="Times New Roman" w:hAnsi="Times New Roman"/>
          <w:bCs/>
          <w:sz w:val="24"/>
          <w:szCs w:val="24"/>
          <w:lang w:val="uk-UA"/>
        </w:rPr>
      </w:pPr>
      <w:r w:rsidRPr="004511D7">
        <w:rPr>
          <w:rFonts w:ascii="Times New Roman" w:hAnsi="Times New Roman"/>
          <w:b/>
          <w:bCs/>
          <w:sz w:val="24"/>
          <w:szCs w:val="24"/>
          <w:lang w:val="uk-UA"/>
        </w:rPr>
        <w:t xml:space="preserve">- </w:t>
      </w:r>
      <w:r w:rsidRPr="004511D7">
        <w:rPr>
          <w:rFonts w:ascii="Times New Roman" w:hAnsi="Times New Roman"/>
          <w:sz w:val="24"/>
          <w:szCs w:val="24"/>
          <w:lang w:val="uk-UA"/>
        </w:rPr>
        <w:t>семінар-презентація «Педагогічний бестселер» (до 100 річчя з дня народження В.О.Сухомлинського)</w:t>
      </w:r>
    </w:p>
    <w:p w:rsidR="007A615F" w:rsidRPr="004511D7" w:rsidRDefault="007A615F" w:rsidP="004511D7">
      <w:pPr>
        <w:pStyle w:val="a4"/>
        <w:jc w:val="both"/>
        <w:rPr>
          <w:rFonts w:ascii="Times New Roman" w:hAnsi="Times New Roman"/>
          <w:bCs/>
          <w:sz w:val="24"/>
          <w:szCs w:val="24"/>
          <w:lang w:val="uk-UA"/>
        </w:rPr>
      </w:pPr>
      <w:r w:rsidRPr="004511D7">
        <w:rPr>
          <w:rFonts w:ascii="Times New Roman" w:hAnsi="Times New Roman"/>
          <w:bCs/>
          <w:sz w:val="24"/>
          <w:szCs w:val="24"/>
          <w:lang w:val="uk-UA"/>
        </w:rPr>
        <w:t xml:space="preserve">- </w:t>
      </w:r>
      <w:r w:rsidRPr="004511D7">
        <w:rPr>
          <w:rFonts w:ascii="Times New Roman" w:hAnsi="Times New Roman"/>
          <w:sz w:val="24"/>
          <w:szCs w:val="24"/>
          <w:lang w:val="uk-UA"/>
        </w:rPr>
        <w:t>засідання</w:t>
      </w:r>
      <w:r w:rsidRPr="004511D7">
        <w:rPr>
          <w:rFonts w:ascii="Times New Roman" w:hAnsi="Times New Roman"/>
          <w:b/>
          <w:bCs/>
          <w:sz w:val="24"/>
          <w:szCs w:val="24"/>
          <w:lang w:val="uk-UA"/>
        </w:rPr>
        <w:t xml:space="preserve"> </w:t>
      </w:r>
      <w:r w:rsidRPr="004511D7">
        <w:rPr>
          <w:rFonts w:ascii="Times New Roman" w:hAnsi="Times New Roman"/>
          <w:bCs/>
          <w:sz w:val="24"/>
          <w:szCs w:val="24"/>
          <w:lang w:val="uk-UA"/>
        </w:rPr>
        <w:t>Школи молодого майстра;</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b/>
          <w:sz w:val="24"/>
          <w:szCs w:val="24"/>
          <w:lang w:val="uk-UA"/>
        </w:rPr>
        <w:lastRenderedPageBreak/>
        <w:t xml:space="preserve">- </w:t>
      </w:r>
      <w:r w:rsidRPr="004511D7">
        <w:rPr>
          <w:rFonts w:ascii="Times New Roman" w:hAnsi="Times New Roman"/>
          <w:sz w:val="24"/>
          <w:szCs w:val="24"/>
          <w:lang w:val="uk-UA"/>
        </w:rPr>
        <w:t>майстер-класи: «</w:t>
      </w:r>
      <w:r w:rsidRPr="004511D7">
        <w:rPr>
          <w:rFonts w:ascii="Times New Roman" w:hAnsi="Times New Roman"/>
          <w:color w:val="000000"/>
          <w:sz w:val="24"/>
          <w:szCs w:val="24"/>
          <w:lang w:val="uk-UA"/>
        </w:rPr>
        <w:t>Мої методичні знахідки»;</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конкурси</w:t>
      </w:r>
      <w:r w:rsidRPr="004511D7">
        <w:rPr>
          <w:rFonts w:ascii="Times New Roman" w:hAnsi="Times New Roman"/>
          <w:sz w:val="24"/>
          <w:szCs w:val="24"/>
        </w:rPr>
        <w:t xml:space="preserve"> </w:t>
      </w:r>
      <w:r w:rsidRPr="004511D7">
        <w:rPr>
          <w:rFonts w:ascii="Times New Roman" w:hAnsi="Times New Roman"/>
          <w:sz w:val="24"/>
          <w:szCs w:val="24"/>
          <w:lang w:val="uk-UA"/>
        </w:rPr>
        <w:t xml:space="preserve">на </w:t>
      </w:r>
      <w:proofErr w:type="spellStart"/>
      <w:r w:rsidRPr="004511D7">
        <w:rPr>
          <w:rFonts w:ascii="Times New Roman" w:hAnsi="Times New Roman"/>
          <w:sz w:val="24"/>
          <w:szCs w:val="24"/>
        </w:rPr>
        <w:t>кращ</w:t>
      </w:r>
      <w:proofErr w:type="spellEnd"/>
      <w:r w:rsidRPr="004511D7">
        <w:rPr>
          <w:rFonts w:ascii="Times New Roman" w:hAnsi="Times New Roman"/>
          <w:sz w:val="24"/>
          <w:szCs w:val="24"/>
          <w:lang w:val="uk-UA"/>
        </w:rPr>
        <w:t>е</w:t>
      </w:r>
      <w:r w:rsidRPr="004511D7">
        <w:rPr>
          <w:rFonts w:ascii="Times New Roman" w:hAnsi="Times New Roman"/>
          <w:sz w:val="24"/>
          <w:szCs w:val="24"/>
        </w:rPr>
        <w:t xml:space="preserve"> </w:t>
      </w:r>
      <w:proofErr w:type="spellStart"/>
      <w:r w:rsidRPr="004511D7">
        <w:rPr>
          <w:rFonts w:ascii="Times New Roman" w:hAnsi="Times New Roman"/>
          <w:sz w:val="24"/>
          <w:szCs w:val="24"/>
        </w:rPr>
        <w:t>дидактичн</w:t>
      </w:r>
      <w:proofErr w:type="spellEnd"/>
      <w:r w:rsidRPr="004511D7">
        <w:rPr>
          <w:rFonts w:ascii="Times New Roman" w:hAnsi="Times New Roman"/>
          <w:sz w:val="24"/>
          <w:szCs w:val="24"/>
          <w:lang w:val="uk-UA"/>
        </w:rPr>
        <w:t>е</w:t>
      </w:r>
      <w:r w:rsidRPr="004511D7">
        <w:rPr>
          <w:rFonts w:ascii="Times New Roman" w:hAnsi="Times New Roman"/>
          <w:sz w:val="24"/>
          <w:szCs w:val="24"/>
        </w:rPr>
        <w:t xml:space="preserve"> </w:t>
      </w:r>
      <w:r w:rsidRPr="004511D7">
        <w:rPr>
          <w:rFonts w:ascii="Times New Roman" w:hAnsi="Times New Roman"/>
          <w:sz w:val="24"/>
          <w:szCs w:val="24"/>
          <w:lang w:val="uk-UA"/>
        </w:rPr>
        <w:t>мультимедійне забезпечення та «Сучасний урок з використанням інноваційних технологій»</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       Протягом року проводились відкриті уроки, позакласні заходи. Хочеться відмітити  відкриті уроки викладачів  Сальникової Л.Д., </w:t>
      </w:r>
      <w:proofErr w:type="spellStart"/>
      <w:r w:rsidRPr="004511D7">
        <w:rPr>
          <w:rFonts w:ascii="Times New Roman" w:hAnsi="Times New Roman"/>
          <w:sz w:val="24"/>
          <w:szCs w:val="24"/>
          <w:lang w:val="uk-UA"/>
        </w:rPr>
        <w:t>Піхоцької</w:t>
      </w:r>
      <w:proofErr w:type="spellEnd"/>
      <w:r w:rsidRPr="004511D7">
        <w:rPr>
          <w:rFonts w:ascii="Times New Roman" w:hAnsi="Times New Roman"/>
          <w:sz w:val="24"/>
          <w:szCs w:val="24"/>
          <w:lang w:val="uk-UA"/>
        </w:rPr>
        <w:t xml:space="preserve"> С.В.,Хом`якової В.В., </w:t>
      </w:r>
      <w:proofErr w:type="spellStart"/>
      <w:r w:rsidRPr="004511D7">
        <w:rPr>
          <w:rFonts w:ascii="Times New Roman" w:hAnsi="Times New Roman"/>
          <w:sz w:val="24"/>
          <w:szCs w:val="24"/>
          <w:lang w:val="uk-UA"/>
        </w:rPr>
        <w:t>Кичигіної</w:t>
      </w:r>
      <w:proofErr w:type="spellEnd"/>
      <w:r w:rsidRPr="004511D7">
        <w:rPr>
          <w:rFonts w:ascii="Times New Roman" w:hAnsi="Times New Roman"/>
          <w:sz w:val="24"/>
          <w:szCs w:val="24"/>
          <w:lang w:val="uk-UA"/>
        </w:rPr>
        <w:t xml:space="preserve"> А.В., відкриті позакласні заходи Павленко Т.В., Скрябіної Н.М., </w:t>
      </w:r>
      <w:proofErr w:type="spellStart"/>
      <w:r w:rsidRPr="004511D7">
        <w:rPr>
          <w:rFonts w:ascii="Times New Roman" w:hAnsi="Times New Roman"/>
          <w:sz w:val="24"/>
          <w:szCs w:val="24"/>
          <w:lang w:val="uk-UA"/>
        </w:rPr>
        <w:t>Шаповалової</w:t>
      </w:r>
      <w:proofErr w:type="spellEnd"/>
      <w:r w:rsidRPr="004511D7">
        <w:rPr>
          <w:rFonts w:ascii="Times New Roman" w:hAnsi="Times New Roman"/>
          <w:sz w:val="24"/>
          <w:szCs w:val="24"/>
          <w:lang w:val="uk-UA"/>
        </w:rPr>
        <w:t xml:space="preserve"> Н.В., Волкової С.В.</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pacing w:val="2"/>
          <w:sz w:val="24"/>
          <w:szCs w:val="24"/>
          <w:lang w:val="uk-UA"/>
        </w:rPr>
        <w:t xml:space="preserve">        </w:t>
      </w:r>
      <w:r w:rsidRPr="004511D7">
        <w:rPr>
          <w:rFonts w:ascii="Times New Roman" w:hAnsi="Times New Roman"/>
          <w:sz w:val="24"/>
          <w:szCs w:val="24"/>
          <w:lang w:val="uk-UA"/>
        </w:rPr>
        <w:t xml:space="preserve">Педагоги ліцею виступали на  обласних педагогічних читаннях (Хом`якова В.В.,Лавро В.В.), на засіданнях обласних  секцій (Захарова О.Ю, Скрябіна Н.М., </w:t>
      </w:r>
      <w:proofErr w:type="spellStart"/>
      <w:r w:rsidRPr="004511D7">
        <w:rPr>
          <w:rFonts w:ascii="Times New Roman" w:hAnsi="Times New Roman"/>
          <w:sz w:val="24"/>
          <w:szCs w:val="24"/>
          <w:lang w:val="uk-UA"/>
        </w:rPr>
        <w:t>Піхоцька</w:t>
      </w:r>
      <w:proofErr w:type="spellEnd"/>
      <w:r w:rsidRPr="004511D7">
        <w:rPr>
          <w:rFonts w:ascii="Times New Roman" w:hAnsi="Times New Roman"/>
          <w:sz w:val="24"/>
          <w:szCs w:val="24"/>
          <w:lang w:val="uk-UA"/>
        </w:rPr>
        <w:t xml:space="preserve"> С.В., Хом`якова В.В.). </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На базі ліцею був проведений ІІ етап Всеукраїнського конкурсу з професії Маляр, переможець конкурсу Шевченко Дмитро   представляв область на ІІІ етапі Всеукраїнського конкурсу з професії Маляр</w:t>
      </w:r>
    </w:p>
    <w:p w:rsidR="007A615F" w:rsidRPr="004511D7" w:rsidRDefault="007A615F" w:rsidP="004511D7">
      <w:pPr>
        <w:pStyle w:val="a4"/>
        <w:jc w:val="both"/>
        <w:rPr>
          <w:rFonts w:ascii="Times New Roman" w:hAnsi="Times New Roman"/>
          <w:sz w:val="24"/>
          <w:szCs w:val="24"/>
          <w:shd w:val="clear" w:color="auto" w:fill="FFFFFF"/>
          <w:lang w:val="uk-UA"/>
        </w:rPr>
      </w:pPr>
      <w:r w:rsidRPr="004511D7">
        <w:rPr>
          <w:rFonts w:ascii="Times New Roman" w:hAnsi="Times New Roman"/>
          <w:color w:val="000000"/>
          <w:sz w:val="24"/>
          <w:szCs w:val="24"/>
          <w:lang w:val="uk-UA"/>
        </w:rPr>
        <w:t xml:space="preserve">      </w:t>
      </w:r>
      <w:r w:rsidRPr="004511D7">
        <w:rPr>
          <w:rFonts w:ascii="Times New Roman" w:hAnsi="Times New Roman"/>
          <w:color w:val="000000"/>
          <w:sz w:val="24"/>
          <w:szCs w:val="24"/>
          <w:lang w:val="uk-UA"/>
        </w:rPr>
        <w:tab/>
        <w:t>Розвитку творчих здібностей учнів сприяли конкурси професійної майстерності, олімпіади, вікторини,  різноманітні заходи,  до проведення яких ми залучали учнів.</w:t>
      </w:r>
      <w:r w:rsidRPr="004511D7">
        <w:rPr>
          <w:rFonts w:ascii="Times New Roman" w:hAnsi="Times New Roman"/>
          <w:sz w:val="24"/>
          <w:szCs w:val="24"/>
          <w:lang w:val="uk-UA"/>
        </w:rPr>
        <w:t xml:space="preserve">  В жовтні в ліцеї  було проведено  І етап  олімпіад з базових дисциплін, 7 учнів брали участь в ІІ етапі (районному), де учень 201групи </w:t>
      </w:r>
      <w:proofErr w:type="spellStart"/>
      <w:r w:rsidRPr="004511D7">
        <w:rPr>
          <w:rFonts w:ascii="Times New Roman" w:hAnsi="Times New Roman"/>
          <w:sz w:val="24"/>
          <w:szCs w:val="24"/>
          <w:lang w:val="uk-UA"/>
        </w:rPr>
        <w:t>Кичигін</w:t>
      </w:r>
      <w:proofErr w:type="spellEnd"/>
      <w:r w:rsidRPr="004511D7">
        <w:rPr>
          <w:rFonts w:ascii="Times New Roman" w:hAnsi="Times New Roman"/>
          <w:sz w:val="24"/>
          <w:szCs w:val="24"/>
          <w:lang w:val="uk-UA"/>
        </w:rPr>
        <w:t xml:space="preserve"> Дмитро посів ІІ місце з англійської мови, </w:t>
      </w:r>
      <w:proofErr w:type="spellStart"/>
      <w:r w:rsidRPr="004511D7">
        <w:rPr>
          <w:rFonts w:ascii="Times New Roman" w:hAnsi="Times New Roman"/>
          <w:sz w:val="24"/>
          <w:szCs w:val="24"/>
          <w:lang w:val="uk-UA"/>
        </w:rPr>
        <w:t>Круц</w:t>
      </w:r>
      <w:proofErr w:type="spellEnd"/>
      <w:r w:rsidRPr="004511D7">
        <w:rPr>
          <w:rFonts w:ascii="Times New Roman" w:hAnsi="Times New Roman"/>
          <w:sz w:val="24"/>
          <w:szCs w:val="24"/>
          <w:lang w:val="uk-UA"/>
        </w:rPr>
        <w:t xml:space="preserve"> Вікторія - ІІ місце в  ІІ етапі  конкурсу знавців української мови ім. П. Учень 232 групи Запорожець В. посів І місце в обласній олімпіаді з предмета «Технологія штукатурних робіт», </w:t>
      </w:r>
      <w:proofErr w:type="spellStart"/>
      <w:r w:rsidRPr="004511D7">
        <w:rPr>
          <w:rFonts w:ascii="Times New Roman" w:hAnsi="Times New Roman"/>
          <w:sz w:val="24"/>
          <w:szCs w:val="24"/>
          <w:lang w:val="uk-UA"/>
        </w:rPr>
        <w:t>Новохатько</w:t>
      </w:r>
      <w:proofErr w:type="spellEnd"/>
      <w:r w:rsidRPr="004511D7">
        <w:rPr>
          <w:rFonts w:ascii="Times New Roman" w:hAnsi="Times New Roman"/>
          <w:sz w:val="24"/>
          <w:szCs w:val="24"/>
          <w:lang w:val="uk-UA"/>
        </w:rPr>
        <w:t xml:space="preserve"> Анастасія - ІІ місце в ІІ етапі Всеукраїнського конкурсу професійної майстерності з професії Кухар, Шевченко Дмитро - І місце в ІІ етапі Всеукраїнського конкурсу професійної майстерності з професії Маляр, Андрущенко Анна – ІІІ місце в Регіональній олімпіаді  «Фінанси та міжнародна економіка» серед учнівської молоді Миколаївської області, </w:t>
      </w:r>
      <w:proofErr w:type="spellStart"/>
      <w:r w:rsidRPr="004511D7">
        <w:rPr>
          <w:rFonts w:ascii="Times New Roman" w:hAnsi="Times New Roman"/>
          <w:sz w:val="24"/>
          <w:szCs w:val="24"/>
          <w:lang w:val="uk-UA"/>
        </w:rPr>
        <w:t>Гіщак</w:t>
      </w:r>
      <w:proofErr w:type="spellEnd"/>
      <w:r w:rsidRPr="004511D7">
        <w:rPr>
          <w:rFonts w:ascii="Times New Roman" w:hAnsi="Times New Roman"/>
          <w:sz w:val="24"/>
          <w:szCs w:val="24"/>
          <w:lang w:val="uk-UA"/>
        </w:rPr>
        <w:t xml:space="preserve"> Олександр посів ІІІ місце  в </w:t>
      </w:r>
      <w:r w:rsidRPr="004511D7">
        <w:rPr>
          <w:rFonts w:ascii="Times New Roman" w:hAnsi="Times New Roman"/>
          <w:color w:val="000000"/>
          <w:sz w:val="24"/>
          <w:szCs w:val="24"/>
          <w:lang w:val="en-US"/>
        </w:rPr>
        <w:t>X</w:t>
      </w:r>
      <w:r w:rsidRPr="004511D7">
        <w:rPr>
          <w:rFonts w:ascii="Times New Roman" w:hAnsi="Times New Roman"/>
          <w:color w:val="000000"/>
          <w:sz w:val="24"/>
          <w:szCs w:val="24"/>
          <w:lang w:val="uk-UA"/>
        </w:rPr>
        <w:t>ІХ конкурсі Шевченківської поезії «Заповіт-2019»,</w:t>
      </w:r>
      <w:r w:rsidRPr="004511D7">
        <w:rPr>
          <w:rFonts w:ascii="Times New Roman" w:hAnsi="Times New Roman"/>
          <w:sz w:val="24"/>
          <w:szCs w:val="24"/>
          <w:lang w:val="uk-UA"/>
        </w:rPr>
        <w:t xml:space="preserve"> ІІ місце   в </w:t>
      </w:r>
      <w:r w:rsidRPr="004511D7">
        <w:rPr>
          <w:rFonts w:ascii="Times New Roman" w:hAnsi="Times New Roman"/>
          <w:bCs/>
          <w:color w:val="000000"/>
          <w:sz w:val="24"/>
          <w:szCs w:val="24"/>
          <w:lang w:val="en-US"/>
        </w:rPr>
        <w:t>V</w:t>
      </w:r>
      <w:r w:rsidRPr="004511D7">
        <w:rPr>
          <w:rFonts w:ascii="Times New Roman" w:hAnsi="Times New Roman"/>
          <w:bCs/>
          <w:color w:val="000000"/>
          <w:sz w:val="24"/>
          <w:szCs w:val="24"/>
          <w:lang w:val="uk-UA"/>
        </w:rPr>
        <w:t>ІІІ</w:t>
      </w:r>
      <w:r w:rsidRPr="004511D7">
        <w:rPr>
          <w:rFonts w:ascii="Times New Roman" w:hAnsi="Times New Roman"/>
          <w:b/>
          <w:bCs/>
          <w:color w:val="000000"/>
          <w:sz w:val="24"/>
          <w:szCs w:val="24"/>
          <w:lang w:val="uk-UA"/>
        </w:rPr>
        <w:t xml:space="preserve"> </w:t>
      </w:r>
      <w:r w:rsidRPr="004511D7">
        <w:rPr>
          <w:rFonts w:ascii="Times New Roman" w:hAnsi="Times New Roman"/>
          <w:color w:val="000000"/>
          <w:sz w:val="24"/>
          <w:szCs w:val="24"/>
          <w:lang w:val="uk-UA"/>
        </w:rPr>
        <w:t>Конкурсі патріотичної поезії ім. В.</w:t>
      </w:r>
      <w:proofErr w:type="spellStart"/>
      <w:r w:rsidRPr="004511D7">
        <w:rPr>
          <w:rFonts w:ascii="Times New Roman" w:hAnsi="Times New Roman"/>
          <w:color w:val="000000"/>
          <w:sz w:val="24"/>
          <w:szCs w:val="24"/>
          <w:lang w:val="uk-UA"/>
        </w:rPr>
        <w:t>Бойченка</w:t>
      </w:r>
      <w:proofErr w:type="spellEnd"/>
      <w:r w:rsidRPr="004511D7">
        <w:rPr>
          <w:rFonts w:ascii="Times New Roman" w:hAnsi="Times New Roman"/>
          <w:color w:val="000000"/>
          <w:sz w:val="24"/>
          <w:szCs w:val="24"/>
          <w:lang w:val="uk-UA"/>
        </w:rPr>
        <w:t>,</w:t>
      </w:r>
      <w:r w:rsidRPr="004511D7">
        <w:rPr>
          <w:rFonts w:ascii="Times New Roman" w:hAnsi="Times New Roman"/>
          <w:sz w:val="24"/>
          <w:szCs w:val="24"/>
          <w:lang w:val="uk-UA"/>
        </w:rPr>
        <w:t xml:space="preserve"> ІІІ місце  в </w:t>
      </w:r>
      <w:r w:rsidRPr="004511D7">
        <w:rPr>
          <w:rFonts w:ascii="Times New Roman" w:hAnsi="Times New Roman"/>
          <w:bCs/>
          <w:color w:val="000000"/>
          <w:sz w:val="24"/>
          <w:szCs w:val="24"/>
          <w:shd w:val="clear" w:color="auto" w:fill="FFFFFF"/>
          <w:lang w:val="en-US"/>
        </w:rPr>
        <w:t>XV</w:t>
      </w:r>
      <w:r w:rsidRPr="004511D7">
        <w:rPr>
          <w:rFonts w:ascii="Times New Roman" w:hAnsi="Times New Roman"/>
          <w:bCs/>
          <w:color w:val="000000"/>
          <w:sz w:val="24"/>
          <w:szCs w:val="24"/>
          <w:shd w:val="clear" w:color="auto" w:fill="FFFFFF"/>
          <w:lang w:val="uk-UA"/>
        </w:rPr>
        <w:t>ІІ</w:t>
      </w:r>
      <w:r w:rsidRPr="004511D7">
        <w:rPr>
          <w:rFonts w:ascii="Times New Roman" w:hAnsi="Times New Roman"/>
          <w:color w:val="000000"/>
          <w:sz w:val="24"/>
          <w:szCs w:val="24"/>
          <w:shd w:val="clear" w:color="auto" w:fill="FFFFFF"/>
          <w:lang w:val="uk-UA"/>
        </w:rPr>
        <w:t xml:space="preserve"> </w:t>
      </w:r>
      <w:r w:rsidRPr="004511D7">
        <w:rPr>
          <w:rFonts w:ascii="Times New Roman" w:hAnsi="Times New Roman"/>
          <w:bCs/>
          <w:color w:val="000000"/>
          <w:sz w:val="24"/>
          <w:szCs w:val="24"/>
          <w:shd w:val="clear" w:color="auto" w:fill="FFFFFF"/>
          <w:lang w:val="uk-UA"/>
        </w:rPr>
        <w:t>конкурсі української сатири та гумору «</w:t>
      </w:r>
      <w:proofErr w:type="spellStart"/>
      <w:r w:rsidRPr="004511D7">
        <w:rPr>
          <w:rFonts w:ascii="Times New Roman" w:hAnsi="Times New Roman"/>
          <w:bCs/>
          <w:color w:val="000000"/>
          <w:sz w:val="24"/>
          <w:szCs w:val="24"/>
          <w:shd w:val="clear" w:color="auto" w:fill="FFFFFF"/>
          <w:lang w:val="uk-UA"/>
        </w:rPr>
        <w:t>Сміхослов</w:t>
      </w:r>
      <w:proofErr w:type="spellEnd"/>
      <w:r w:rsidRPr="004511D7">
        <w:rPr>
          <w:rFonts w:ascii="Times New Roman" w:hAnsi="Times New Roman"/>
          <w:bCs/>
          <w:color w:val="000000"/>
          <w:sz w:val="24"/>
          <w:szCs w:val="24"/>
          <w:shd w:val="clear" w:color="auto" w:fill="FFFFFF"/>
          <w:lang w:val="uk-UA"/>
        </w:rPr>
        <w:t>»</w:t>
      </w:r>
      <w:r w:rsidRPr="004511D7">
        <w:rPr>
          <w:rFonts w:ascii="Times New Roman" w:hAnsi="Times New Roman"/>
          <w:sz w:val="24"/>
          <w:szCs w:val="24"/>
          <w:lang w:val="uk-UA"/>
        </w:rPr>
        <w:t>,  І місце в Міжнародній дистанційній олімпіаді «Осінь2018» з предмета «Людина і світ», отримав сертифікат за участь в</w:t>
      </w:r>
      <w:r w:rsidRPr="004511D7">
        <w:rPr>
          <w:rFonts w:ascii="Times New Roman" w:hAnsi="Times New Roman"/>
          <w:sz w:val="24"/>
          <w:szCs w:val="24"/>
          <w:shd w:val="clear" w:color="auto" w:fill="FFFFFF"/>
          <w:lang w:val="uk-UA"/>
        </w:rPr>
        <w:t xml:space="preserve"> конференції обласного центру по роботі зі здібною молоддю закладів професійної (професійно-технічної) освіти.</w:t>
      </w:r>
      <w:r w:rsidRPr="004511D7">
        <w:rPr>
          <w:rFonts w:ascii="Times New Roman" w:hAnsi="Times New Roman"/>
          <w:sz w:val="24"/>
          <w:szCs w:val="24"/>
          <w:lang w:val="uk-UA"/>
        </w:rPr>
        <w:t xml:space="preserve"> Учениця 16 групи «Обліковець з реєстрації бухгалтерських даних» </w:t>
      </w:r>
      <w:proofErr w:type="spellStart"/>
      <w:r w:rsidRPr="004511D7">
        <w:rPr>
          <w:rFonts w:ascii="Times New Roman" w:hAnsi="Times New Roman"/>
          <w:sz w:val="24"/>
          <w:szCs w:val="24"/>
          <w:lang w:val="uk-UA"/>
        </w:rPr>
        <w:t>Катрич</w:t>
      </w:r>
      <w:proofErr w:type="spellEnd"/>
      <w:r w:rsidRPr="004511D7">
        <w:rPr>
          <w:rFonts w:ascii="Times New Roman" w:hAnsi="Times New Roman"/>
          <w:sz w:val="24"/>
          <w:szCs w:val="24"/>
          <w:lang w:val="uk-UA"/>
        </w:rPr>
        <w:t xml:space="preserve"> Євгенія приймала участь в Регіональній олімпіаді  «Фінанси та міжнародна економіка» серед учнівської молоді Миколаївської області, що проходив на базі  Національного університету кораблебудування імені адмірала Макарова та посіла І місце.</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Окрім постійно діючих форм методичної діяльності проводились періодичні та одноразові заходи: консультації, наставництво, активні виставки, самоосвіта. Індивідуальна методична робота полягала у систематичному вивчені та аналізі роботи педагогічних працівників, надання їм допомоги в удосконаленні методики проведення уроків, розробці документації, запровадженні передового педагогічного досвіду. </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        Протягом року вивчався стан підготовки учнів з історії, математики, біології, географії,  фізичної культури, предметів професійно – теоретичної підготовки з професій будівельного профілю. Вивчено і узагальнено досвід роботи викладача Хом`якової В.В з теми: «Краєзнавча робота на уроках історії та в позаурочний час як розвиток ключових </w:t>
      </w:r>
      <w:proofErr w:type="spellStart"/>
      <w:r w:rsidRPr="004511D7">
        <w:rPr>
          <w:rFonts w:ascii="Times New Roman" w:hAnsi="Times New Roman"/>
          <w:sz w:val="24"/>
          <w:szCs w:val="24"/>
          <w:lang w:val="uk-UA"/>
        </w:rPr>
        <w:t>компетентностей</w:t>
      </w:r>
      <w:proofErr w:type="spellEnd"/>
      <w:r w:rsidRPr="004511D7">
        <w:rPr>
          <w:rFonts w:ascii="Times New Roman" w:hAnsi="Times New Roman"/>
          <w:sz w:val="24"/>
          <w:szCs w:val="24"/>
          <w:lang w:val="uk-UA"/>
        </w:rPr>
        <w:t xml:space="preserve"> учнів»</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 xml:space="preserve">В 2018-2019 році  курси підвищення кваліфікації в  Центральному інституті післядипломної  освіти ДВНЗ «Університет менеджменту освіти» НАПН України в м. Київ пройшли 2 заступника директора з </w:t>
      </w:r>
      <w:proofErr w:type="spellStart"/>
      <w:r w:rsidRPr="004511D7">
        <w:rPr>
          <w:rFonts w:ascii="Times New Roman" w:hAnsi="Times New Roman"/>
          <w:sz w:val="24"/>
          <w:szCs w:val="24"/>
          <w:lang w:val="uk-UA"/>
        </w:rPr>
        <w:t>НВихР</w:t>
      </w:r>
      <w:proofErr w:type="spellEnd"/>
      <w:r w:rsidRPr="004511D7">
        <w:rPr>
          <w:rFonts w:ascii="Times New Roman" w:hAnsi="Times New Roman"/>
          <w:sz w:val="24"/>
          <w:szCs w:val="24"/>
          <w:lang w:val="uk-UA"/>
        </w:rPr>
        <w:t xml:space="preserve"> та НВР, методист; в МОІППО – 2 викладачі та вихователь  та модульні курси на </w:t>
      </w:r>
      <w:proofErr w:type="spellStart"/>
      <w:r w:rsidRPr="004511D7">
        <w:rPr>
          <w:rFonts w:ascii="Times New Roman" w:hAnsi="Times New Roman"/>
          <w:sz w:val="24"/>
          <w:szCs w:val="24"/>
          <w:lang w:val="uk-UA"/>
        </w:rPr>
        <w:t>компетентнісній</w:t>
      </w:r>
      <w:proofErr w:type="spellEnd"/>
      <w:r w:rsidRPr="004511D7">
        <w:rPr>
          <w:rFonts w:ascii="Times New Roman" w:hAnsi="Times New Roman"/>
          <w:sz w:val="24"/>
          <w:szCs w:val="24"/>
          <w:lang w:val="uk-UA"/>
        </w:rPr>
        <w:t xml:space="preserve"> основі - 3 викладачі.</w:t>
      </w:r>
    </w:p>
    <w:p w:rsidR="007A615F" w:rsidRPr="004511D7" w:rsidRDefault="007A615F" w:rsidP="004511D7">
      <w:pPr>
        <w:pStyle w:val="a4"/>
        <w:ind w:firstLine="708"/>
        <w:jc w:val="both"/>
        <w:rPr>
          <w:rFonts w:ascii="Times New Roman" w:hAnsi="Times New Roman"/>
          <w:sz w:val="24"/>
          <w:szCs w:val="24"/>
          <w:lang w:val="uk-UA"/>
        </w:rPr>
      </w:pPr>
      <w:r w:rsidRPr="004511D7">
        <w:rPr>
          <w:rFonts w:ascii="Times New Roman" w:hAnsi="Times New Roman"/>
          <w:sz w:val="24"/>
          <w:szCs w:val="24"/>
          <w:lang w:val="uk-UA"/>
        </w:rPr>
        <w:t>В навчальному році атестувалося 7 педагогічних працівників,  з них: 5 викладачів  підтвердили кваліфікаційні категорії, 1 майстер в/н – підвищив тарифний розряди, вихователь - підвищив кваліфікаційну категорію. Все це сприяло підвищенню фахової майстерності педагогів, творчому застосуванню ними досягнень педагогічної та психологічної науки.</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sz w:val="24"/>
          <w:szCs w:val="24"/>
          <w:lang w:val="uk-UA"/>
        </w:rPr>
        <w:t xml:space="preserve">  </w:t>
      </w:r>
      <w:r w:rsidR="004511D7">
        <w:rPr>
          <w:rFonts w:ascii="Times New Roman" w:hAnsi="Times New Roman"/>
          <w:sz w:val="24"/>
          <w:szCs w:val="24"/>
          <w:lang w:val="uk-UA"/>
        </w:rPr>
        <w:tab/>
      </w:r>
      <w:r w:rsidRPr="004511D7">
        <w:rPr>
          <w:rFonts w:ascii="Times New Roman" w:hAnsi="Times New Roman"/>
          <w:sz w:val="24"/>
          <w:szCs w:val="24"/>
          <w:lang w:val="uk-UA"/>
        </w:rPr>
        <w:t xml:space="preserve">Аналіз підсумків 2018-2019 навчального року показав, що педагогічний колектив ліцею реалізував мету, що була поставлена на початку року. Разом з тим, є певні недоліки: </w:t>
      </w:r>
      <w:r w:rsidRPr="004511D7">
        <w:rPr>
          <w:rFonts w:ascii="Times New Roman" w:hAnsi="Times New Roman"/>
          <w:sz w:val="24"/>
          <w:szCs w:val="24"/>
          <w:lang w:val="uk-UA"/>
        </w:rPr>
        <w:lastRenderedPageBreak/>
        <w:t xml:space="preserve">низький рівень знань учнів з загальноосвітніх предметів; потребує покращення організація науково-дослідної роботи щодо впровадження інноваційних технологій, рівень комп’ютерної грамотності педагогів; відсутність ініціативи педагогів у розповсюдженні свого педагогічного досвіду упродовж </w:t>
      </w:r>
      <w:proofErr w:type="spellStart"/>
      <w:r w:rsidRPr="004511D7">
        <w:rPr>
          <w:rFonts w:ascii="Times New Roman" w:hAnsi="Times New Roman"/>
          <w:sz w:val="24"/>
          <w:szCs w:val="24"/>
          <w:lang w:val="uk-UA"/>
        </w:rPr>
        <w:t>міжатестаційного</w:t>
      </w:r>
      <w:proofErr w:type="spellEnd"/>
      <w:r w:rsidRPr="004511D7">
        <w:rPr>
          <w:rFonts w:ascii="Times New Roman" w:hAnsi="Times New Roman"/>
          <w:sz w:val="24"/>
          <w:szCs w:val="24"/>
          <w:lang w:val="uk-UA"/>
        </w:rPr>
        <w:t xml:space="preserve"> періоду шляхом публікацій у фахових виданнях, участі у </w:t>
      </w:r>
      <w:proofErr w:type="spellStart"/>
      <w:r w:rsidRPr="004511D7">
        <w:rPr>
          <w:rFonts w:ascii="Times New Roman" w:hAnsi="Times New Roman"/>
          <w:sz w:val="24"/>
          <w:szCs w:val="24"/>
          <w:lang w:val="uk-UA"/>
        </w:rPr>
        <w:t>вебінарах</w:t>
      </w:r>
      <w:proofErr w:type="spellEnd"/>
      <w:r w:rsidRPr="004511D7">
        <w:rPr>
          <w:rFonts w:ascii="Times New Roman" w:hAnsi="Times New Roman"/>
          <w:sz w:val="24"/>
          <w:szCs w:val="24"/>
          <w:lang w:val="uk-UA"/>
        </w:rPr>
        <w:t>.</w:t>
      </w:r>
    </w:p>
    <w:p w:rsidR="007A615F" w:rsidRPr="004511D7" w:rsidRDefault="007A615F" w:rsidP="004511D7">
      <w:pPr>
        <w:pStyle w:val="a4"/>
        <w:jc w:val="both"/>
        <w:rPr>
          <w:rFonts w:ascii="Times New Roman" w:hAnsi="Times New Roman"/>
          <w:sz w:val="24"/>
          <w:szCs w:val="24"/>
          <w:lang w:val="uk-UA"/>
        </w:rPr>
      </w:pPr>
      <w:r w:rsidRPr="004511D7">
        <w:rPr>
          <w:rFonts w:ascii="Times New Roman" w:hAnsi="Times New Roman"/>
          <w:i/>
          <w:sz w:val="24"/>
          <w:szCs w:val="24"/>
          <w:lang w:val="uk-UA"/>
        </w:rPr>
        <w:t xml:space="preserve">                </w:t>
      </w:r>
      <w:r w:rsidRPr="004511D7">
        <w:rPr>
          <w:rFonts w:ascii="Times New Roman" w:hAnsi="Times New Roman"/>
          <w:sz w:val="24"/>
          <w:szCs w:val="24"/>
          <w:lang w:val="uk-UA"/>
        </w:rPr>
        <w:t xml:space="preserve">Окрему увага приділялась покращенню матеріально – технічної бази ліцею та господарській діяльності. Так головною подією в цьому році стало придбання трактора МТЗ-82 за кошти державного бюджету ( в перше за останні 35 років), проведено частково поточний ремонт даху майстерень ліцею. Також постійно ведеться робота по покращенню побутових умов проживання учнів в гуртожитку, підтримується  в робочому стані та покращується робота водопостачання  та каналізаційних споруд, перед початком опалювального сезону проведено технічне обслуговування системи опалення та придбано деякі вузли  і деталі для заміни у випадку виходу їх з ладу, проведено роботу по освітленню території майнового комплексу ліцею з заміною систем освітлення на сучасні економічні прилади. Учнями ліцею разом з педагогами  з професії «маляр штукатур» проведено ремонти в кабінетах та лабораторіях з професійної підготовки, але це лише частина з того що необхідно зробити так  необхідно провести ремонт харчоблоку та актової зали, також необхідно провести заміну та ремонт віконних та дверних блоків, що покращить енергозбереження та посприяє зменшенню затрат на опалення, та де що багато іншого. Протягом року на придбання господарських та будівельних матеріалів було затрачено майже 300 тисяч гривень.. Не забуваємо і про безпеку та захист здоров я учнів та колективу так в цьому році за кошти </w:t>
      </w:r>
      <w:proofErr w:type="spellStart"/>
      <w:r w:rsidRPr="004511D7">
        <w:rPr>
          <w:rFonts w:ascii="Times New Roman" w:hAnsi="Times New Roman"/>
          <w:sz w:val="24"/>
          <w:szCs w:val="24"/>
          <w:lang w:val="uk-UA"/>
        </w:rPr>
        <w:t>спец.фонду</w:t>
      </w:r>
      <w:proofErr w:type="spellEnd"/>
      <w:r w:rsidRPr="004511D7">
        <w:rPr>
          <w:rFonts w:ascii="Times New Roman" w:hAnsi="Times New Roman"/>
          <w:sz w:val="24"/>
          <w:szCs w:val="24"/>
          <w:lang w:val="uk-UA"/>
        </w:rPr>
        <w:t xml:space="preserve"> придбано медикаменти та обладнання для </w:t>
      </w:r>
      <w:proofErr w:type="spellStart"/>
      <w:r w:rsidRPr="004511D7">
        <w:rPr>
          <w:rFonts w:ascii="Times New Roman" w:hAnsi="Times New Roman"/>
          <w:sz w:val="24"/>
          <w:szCs w:val="24"/>
          <w:lang w:val="uk-UA"/>
        </w:rPr>
        <w:t>мед.пункту</w:t>
      </w:r>
      <w:proofErr w:type="spellEnd"/>
      <w:r w:rsidRPr="004511D7">
        <w:rPr>
          <w:rFonts w:ascii="Times New Roman" w:hAnsi="Times New Roman"/>
          <w:sz w:val="24"/>
          <w:szCs w:val="24"/>
          <w:lang w:val="uk-UA"/>
        </w:rPr>
        <w:t xml:space="preserve">, встановлено водоочисне обладнання для питної води, проведена дератизація навчального закладу. Приділяється увага і протипожежній безпеці ліцею – в цьому році освоєно майже 200 тисяч грн.. на заходи з покращення протипожежної безпеки відповідно до припису </w:t>
      </w:r>
      <w:proofErr w:type="spellStart"/>
      <w:r w:rsidRPr="004511D7">
        <w:rPr>
          <w:rFonts w:ascii="Times New Roman" w:hAnsi="Times New Roman"/>
          <w:sz w:val="24"/>
          <w:szCs w:val="24"/>
          <w:lang w:val="uk-UA"/>
        </w:rPr>
        <w:t>Снігурівського</w:t>
      </w:r>
      <w:proofErr w:type="spellEnd"/>
      <w:r w:rsidRPr="004511D7">
        <w:rPr>
          <w:rFonts w:ascii="Times New Roman" w:hAnsi="Times New Roman"/>
          <w:sz w:val="24"/>
          <w:szCs w:val="24"/>
          <w:lang w:val="uk-UA"/>
        </w:rPr>
        <w:t xml:space="preserve"> РС ГУ ДСНС. Також виділяються кошти на придбання на забезпечення виконання вимог навчального процесу. Кошти для поповнення спец. фонду надійшли від виробничої діяльності н</w:t>
      </w:r>
      <w:r w:rsidR="004511D7">
        <w:rPr>
          <w:rFonts w:ascii="Times New Roman" w:hAnsi="Times New Roman"/>
          <w:sz w:val="24"/>
          <w:szCs w:val="24"/>
          <w:lang w:val="uk-UA"/>
        </w:rPr>
        <w:t xml:space="preserve">авчального закладу. Хотілось </w:t>
      </w:r>
      <w:r w:rsidRPr="004511D7">
        <w:rPr>
          <w:rFonts w:ascii="Times New Roman" w:hAnsi="Times New Roman"/>
          <w:sz w:val="24"/>
          <w:szCs w:val="24"/>
          <w:lang w:val="uk-UA"/>
        </w:rPr>
        <w:t>б</w:t>
      </w:r>
      <w:r w:rsidR="004511D7">
        <w:rPr>
          <w:rFonts w:ascii="Times New Roman" w:hAnsi="Times New Roman"/>
          <w:sz w:val="24"/>
          <w:szCs w:val="24"/>
          <w:lang w:val="uk-UA"/>
        </w:rPr>
        <w:t>и</w:t>
      </w:r>
      <w:r w:rsidRPr="004511D7">
        <w:rPr>
          <w:rFonts w:ascii="Times New Roman" w:hAnsi="Times New Roman"/>
          <w:sz w:val="24"/>
          <w:szCs w:val="24"/>
          <w:lang w:val="uk-UA"/>
        </w:rPr>
        <w:t xml:space="preserve"> також відзначити те</w:t>
      </w:r>
      <w:r w:rsidR="004511D7">
        <w:rPr>
          <w:rFonts w:ascii="Times New Roman" w:hAnsi="Times New Roman"/>
          <w:sz w:val="24"/>
          <w:szCs w:val="24"/>
          <w:lang w:val="uk-UA"/>
        </w:rPr>
        <w:t>,</w:t>
      </w:r>
      <w:r w:rsidRPr="004511D7">
        <w:rPr>
          <w:rFonts w:ascii="Times New Roman" w:hAnsi="Times New Roman"/>
          <w:sz w:val="24"/>
          <w:szCs w:val="24"/>
          <w:lang w:val="uk-UA"/>
        </w:rPr>
        <w:t xml:space="preserve"> що найкращі учні ліцею в цьому році за підтримки підприємців району та за сприяння обласного фонду «Дітям України»  на різдвяні свята відвідали галицький край</w:t>
      </w:r>
      <w:r w:rsidR="004511D7">
        <w:rPr>
          <w:rFonts w:ascii="Times New Roman" w:hAnsi="Times New Roman"/>
          <w:sz w:val="24"/>
          <w:szCs w:val="24"/>
          <w:lang w:val="uk-UA"/>
        </w:rPr>
        <w:t xml:space="preserve"> </w:t>
      </w:r>
      <w:r w:rsidRPr="004511D7">
        <w:rPr>
          <w:rFonts w:ascii="Times New Roman" w:hAnsi="Times New Roman"/>
          <w:sz w:val="24"/>
          <w:szCs w:val="24"/>
          <w:lang w:val="uk-UA"/>
        </w:rPr>
        <w:t>(</w:t>
      </w:r>
      <w:proofErr w:type="spellStart"/>
      <w:r w:rsidRPr="004511D7">
        <w:rPr>
          <w:rFonts w:ascii="Times New Roman" w:hAnsi="Times New Roman"/>
          <w:sz w:val="24"/>
          <w:szCs w:val="24"/>
          <w:lang w:val="uk-UA"/>
        </w:rPr>
        <w:t>гірсько-лижний</w:t>
      </w:r>
      <w:proofErr w:type="spellEnd"/>
      <w:r w:rsidRPr="004511D7">
        <w:rPr>
          <w:rFonts w:ascii="Times New Roman" w:hAnsi="Times New Roman"/>
          <w:sz w:val="24"/>
          <w:szCs w:val="24"/>
          <w:lang w:val="uk-UA"/>
        </w:rPr>
        <w:t xml:space="preserve"> курорт Славське Львівської області)</w:t>
      </w:r>
      <w:r w:rsidR="004511D7">
        <w:rPr>
          <w:rFonts w:ascii="Times New Roman" w:hAnsi="Times New Roman"/>
          <w:sz w:val="24"/>
          <w:szCs w:val="24"/>
          <w:lang w:val="uk-UA"/>
        </w:rPr>
        <w:t>,</w:t>
      </w:r>
      <w:r w:rsidRPr="004511D7">
        <w:rPr>
          <w:rFonts w:ascii="Times New Roman" w:hAnsi="Times New Roman"/>
          <w:sz w:val="24"/>
          <w:szCs w:val="24"/>
          <w:lang w:val="uk-UA"/>
        </w:rPr>
        <w:t xml:space="preserve"> де ознайомились з життям та по</w:t>
      </w:r>
      <w:r w:rsidR="004511D7">
        <w:rPr>
          <w:rFonts w:ascii="Times New Roman" w:hAnsi="Times New Roman"/>
          <w:sz w:val="24"/>
          <w:szCs w:val="24"/>
          <w:lang w:val="uk-UA"/>
        </w:rPr>
        <w:t>бутом бойків, а також на свято С</w:t>
      </w:r>
      <w:r w:rsidRPr="004511D7">
        <w:rPr>
          <w:rFonts w:ascii="Times New Roman" w:hAnsi="Times New Roman"/>
          <w:sz w:val="24"/>
          <w:szCs w:val="24"/>
          <w:lang w:val="uk-UA"/>
        </w:rPr>
        <w:t xml:space="preserve">вятого Миколая </w:t>
      </w:r>
      <w:r w:rsidR="004511D7">
        <w:rPr>
          <w:rFonts w:ascii="Times New Roman" w:hAnsi="Times New Roman"/>
          <w:sz w:val="24"/>
          <w:szCs w:val="24"/>
          <w:lang w:val="uk-UA"/>
        </w:rPr>
        <w:t>-  місто Киї</w:t>
      </w:r>
      <w:r w:rsidRPr="004511D7">
        <w:rPr>
          <w:rFonts w:ascii="Times New Roman" w:hAnsi="Times New Roman"/>
          <w:sz w:val="24"/>
          <w:szCs w:val="24"/>
          <w:lang w:val="uk-UA"/>
        </w:rPr>
        <w:t xml:space="preserve">в.  </w:t>
      </w: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p w:rsidR="007A615F" w:rsidRPr="004511D7" w:rsidRDefault="007A615F" w:rsidP="004511D7">
      <w:pPr>
        <w:pStyle w:val="a4"/>
        <w:jc w:val="both"/>
        <w:rPr>
          <w:rFonts w:ascii="Times New Roman" w:hAnsi="Times New Roman"/>
          <w:sz w:val="24"/>
          <w:szCs w:val="24"/>
          <w:lang w:val="uk-UA"/>
        </w:rPr>
      </w:pPr>
    </w:p>
    <w:sectPr w:rsidR="007A615F" w:rsidRPr="004511D7" w:rsidSect="004511D7">
      <w:pgSz w:w="11906" w:h="16838"/>
      <w:pgMar w:top="1135"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E28"/>
    <w:multiLevelType w:val="hybridMultilevel"/>
    <w:tmpl w:val="D22EC56C"/>
    <w:lvl w:ilvl="0" w:tplc="CB9EEF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297070"/>
    <w:multiLevelType w:val="hybridMultilevel"/>
    <w:tmpl w:val="3F32CE22"/>
    <w:lvl w:ilvl="0" w:tplc="CB9EEF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7A024F"/>
    <w:multiLevelType w:val="hybridMultilevel"/>
    <w:tmpl w:val="5B0EC2B4"/>
    <w:lvl w:ilvl="0" w:tplc="CB9EEF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C92368"/>
    <w:multiLevelType w:val="hybridMultilevel"/>
    <w:tmpl w:val="B27A781A"/>
    <w:lvl w:ilvl="0" w:tplc="5EBA93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B333B"/>
    <w:multiLevelType w:val="hybridMultilevel"/>
    <w:tmpl w:val="DE8E6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4774DE"/>
    <w:multiLevelType w:val="hybridMultilevel"/>
    <w:tmpl w:val="6A7EE8E4"/>
    <w:lvl w:ilvl="0" w:tplc="DFCC188A">
      <w:start w:val="2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E24822"/>
    <w:multiLevelType w:val="hybridMultilevel"/>
    <w:tmpl w:val="2D40355E"/>
    <w:lvl w:ilvl="0" w:tplc="CB9EEF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593781"/>
    <w:multiLevelType w:val="hybridMultilevel"/>
    <w:tmpl w:val="33C0A2A6"/>
    <w:lvl w:ilvl="0" w:tplc="CB9EEF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1176A67"/>
    <w:multiLevelType w:val="hybridMultilevel"/>
    <w:tmpl w:val="A1D4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7539C"/>
    <w:multiLevelType w:val="hybridMultilevel"/>
    <w:tmpl w:val="77D2314A"/>
    <w:lvl w:ilvl="0" w:tplc="332A63B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3406964"/>
    <w:multiLevelType w:val="hybridMultilevel"/>
    <w:tmpl w:val="33C0A2A6"/>
    <w:lvl w:ilvl="0" w:tplc="CB9EEF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C646DB"/>
    <w:multiLevelType w:val="hybridMultilevel"/>
    <w:tmpl w:val="DE8E6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487F96"/>
    <w:multiLevelType w:val="hybridMultilevel"/>
    <w:tmpl w:val="F51E099E"/>
    <w:lvl w:ilvl="0" w:tplc="2C7E6832">
      <w:start w:val="1"/>
      <w:numFmt w:val="decimal"/>
      <w:lvlText w:val="%1."/>
      <w:lvlJc w:val="center"/>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
    <w:nsid w:val="440A7C07"/>
    <w:multiLevelType w:val="hybridMultilevel"/>
    <w:tmpl w:val="F56A91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8F22523"/>
    <w:multiLevelType w:val="hybridMultilevel"/>
    <w:tmpl w:val="DACC716E"/>
    <w:lvl w:ilvl="0" w:tplc="DFCC188A">
      <w:start w:val="20"/>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5">
    <w:nsid w:val="51B00923"/>
    <w:multiLevelType w:val="hybridMultilevel"/>
    <w:tmpl w:val="50AEB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A809C4"/>
    <w:multiLevelType w:val="hybridMultilevel"/>
    <w:tmpl w:val="AAE2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EE0ABC"/>
    <w:multiLevelType w:val="hybridMultilevel"/>
    <w:tmpl w:val="076AB232"/>
    <w:lvl w:ilvl="0" w:tplc="CB9EEF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3E7A3F"/>
    <w:multiLevelType w:val="hybridMultilevel"/>
    <w:tmpl w:val="076AB232"/>
    <w:lvl w:ilvl="0" w:tplc="CB9EEF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F71433"/>
    <w:multiLevelType w:val="hybridMultilevel"/>
    <w:tmpl w:val="4A4213E8"/>
    <w:lvl w:ilvl="0" w:tplc="CB9EEF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122BDE"/>
    <w:multiLevelType w:val="hybridMultilevel"/>
    <w:tmpl w:val="076AB232"/>
    <w:lvl w:ilvl="0" w:tplc="CB9EEF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5737CEB"/>
    <w:multiLevelType w:val="hybridMultilevel"/>
    <w:tmpl w:val="3948E4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C06402"/>
    <w:multiLevelType w:val="hybridMultilevel"/>
    <w:tmpl w:val="C86A4872"/>
    <w:lvl w:ilvl="0" w:tplc="0419000F">
      <w:start w:val="1"/>
      <w:numFmt w:val="decimal"/>
      <w:lvlText w:val="%1."/>
      <w:lvlJc w:val="left"/>
      <w:pPr>
        <w:tabs>
          <w:tab w:val="num" w:pos="765"/>
        </w:tabs>
        <w:ind w:left="765" w:hanging="360"/>
      </w:pPr>
      <w:rPr>
        <w:rFonts w:cs="Times New Roman"/>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num w:numId="1">
    <w:abstractNumId w:val="13"/>
  </w:num>
  <w:num w:numId="2">
    <w:abstractNumId w:val="1"/>
  </w:num>
  <w:num w:numId="3">
    <w:abstractNumId w:val="7"/>
  </w:num>
  <w:num w:numId="4">
    <w:abstractNumId w:val="19"/>
  </w:num>
  <w:num w:numId="5">
    <w:abstractNumId w:val="2"/>
  </w:num>
  <w:num w:numId="6">
    <w:abstractNumId w:val="6"/>
  </w:num>
  <w:num w:numId="7">
    <w:abstractNumId w:val="20"/>
  </w:num>
  <w:num w:numId="8">
    <w:abstractNumId w:val="0"/>
  </w:num>
  <w:num w:numId="9">
    <w:abstractNumId w:val="4"/>
  </w:num>
  <w:num w:numId="10">
    <w:abstractNumId w:val="14"/>
  </w:num>
  <w:num w:numId="11">
    <w:abstractNumId w:val="10"/>
  </w:num>
  <w:num w:numId="12">
    <w:abstractNumId w:val="18"/>
  </w:num>
  <w:num w:numId="13">
    <w:abstractNumId w:val="17"/>
  </w:num>
  <w:num w:numId="14">
    <w:abstractNumId w:val="8"/>
  </w:num>
  <w:num w:numId="15">
    <w:abstractNumId w:val="11"/>
  </w:num>
  <w:num w:numId="16">
    <w:abstractNumId w:val="12"/>
  </w:num>
  <w:num w:numId="17">
    <w:abstractNumId w:val="16"/>
  </w:num>
  <w:num w:numId="18">
    <w:abstractNumId w:val="15"/>
  </w:num>
  <w:num w:numId="19">
    <w:abstractNumId w:val="21"/>
  </w:num>
  <w:num w:numId="20">
    <w:abstractNumId w:val="22"/>
  </w:num>
  <w:num w:numId="21">
    <w:abstractNumId w:val="3"/>
  </w:num>
  <w:num w:numId="22">
    <w:abstractNumId w:val="5"/>
  </w:num>
  <w:num w:numId="23">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B89"/>
    <w:rsid w:val="000012D1"/>
    <w:rsid w:val="000261E2"/>
    <w:rsid w:val="00040C3C"/>
    <w:rsid w:val="000422DB"/>
    <w:rsid w:val="00080A50"/>
    <w:rsid w:val="00082BC6"/>
    <w:rsid w:val="00085792"/>
    <w:rsid w:val="000907F7"/>
    <w:rsid w:val="000A56C3"/>
    <w:rsid w:val="000A6FED"/>
    <w:rsid w:val="000B3950"/>
    <w:rsid w:val="000B3E41"/>
    <w:rsid w:val="000B5C66"/>
    <w:rsid w:val="000B7915"/>
    <w:rsid w:val="000C19C7"/>
    <w:rsid w:val="000D7609"/>
    <w:rsid w:val="000E3338"/>
    <w:rsid w:val="000E45B7"/>
    <w:rsid w:val="000F555B"/>
    <w:rsid w:val="000F6628"/>
    <w:rsid w:val="000F79C4"/>
    <w:rsid w:val="00117C4C"/>
    <w:rsid w:val="0012585C"/>
    <w:rsid w:val="001350D7"/>
    <w:rsid w:val="0014158F"/>
    <w:rsid w:val="00154836"/>
    <w:rsid w:val="00155CAB"/>
    <w:rsid w:val="00164A84"/>
    <w:rsid w:val="001670A2"/>
    <w:rsid w:val="0018442F"/>
    <w:rsid w:val="00185643"/>
    <w:rsid w:val="001A415F"/>
    <w:rsid w:val="001B315A"/>
    <w:rsid w:val="001C0435"/>
    <w:rsid w:val="001D0724"/>
    <w:rsid w:val="001E0402"/>
    <w:rsid w:val="001E2499"/>
    <w:rsid w:val="001E4A5A"/>
    <w:rsid w:val="001E629F"/>
    <w:rsid w:val="001F3C53"/>
    <w:rsid w:val="00202C77"/>
    <w:rsid w:val="00206F9B"/>
    <w:rsid w:val="00210776"/>
    <w:rsid w:val="0021151E"/>
    <w:rsid w:val="00213FF7"/>
    <w:rsid w:val="00222E1F"/>
    <w:rsid w:val="00252988"/>
    <w:rsid w:val="002661DD"/>
    <w:rsid w:val="002677ED"/>
    <w:rsid w:val="00271D6B"/>
    <w:rsid w:val="00274324"/>
    <w:rsid w:val="00274F26"/>
    <w:rsid w:val="002A1D43"/>
    <w:rsid w:val="002A5BB7"/>
    <w:rsid w:val="002C658C"/>
    <w:rsid w:val="002C7A19"/>
    <w:rsid w:val="00304B78"/>
    <w:rsid w:val="00305563"/>
    <w:rsid w:val="00307668"/>
    <w:rsid w:val="00321E64"/>
    <w:rsid w:val="00323D2E"/>
    <w:rsid w:val="00330062"/>
    <w:rsid w:val="00330B44"/>
    <w:rsid w:val="00334F62"/>
    <w:rsid w:val="00341125"/>
    <w:rsid w:val="00341FC1"/>
    <w:rsid w:val="00342100"/>
    <w:rsid w:val="00343AB0"/>
    <w:rsid w:val="003454EA"/>
    <w:rsid w:val="0034787A"/>
    <w:rsid w:val="00362398"/>
    <w:rsid w:val="00371A4B"/>
    <w:rsid w:val="003831C7"/>
    <w:rsid w:val="003A1E12"/>
    <w:rsid w:val="003A7C70"/>
    <w:rsid w:val="003B075B"/>
    <w:rsid w:val="003B774F"/>
    <w:rsid w:val="003E49A5"/>
    <w:rsid w:val="003F1886"/>
    <w:rsid w:val="003F1E8A"/>
    <w:rsid w:val="003F787E"/>
    <w:rsid w:val="00400B78"/>
    <w:rsid w:val="004165F4"/>
    <w:rsid w:val="00417D50"/>
    <w:rsid w:val="004279CC"/>
    <w:rsid w:val="004511D7"/>
    <w:rsid w:val="00457296"/>
    <w:rsid w:val="00457E96"/>
    <w:rsid w:val="0046377B"/>
    <w:rsid w:val="00467708"/>
    <w:rsid w:val="00480F59"/>
    <w:rsid w:val="004851D7"/>
    <w:rsid w:val="00492BE5"/>
    <w:rsid w:val="00493B21"/>
    <w:rsid w:val="004B218F"/>
    <w:rsid w:val="004C0FEC"/>
    <w:rsid w:val="004C3A91"/>
    <w:rsid w:val="004D0747"/>
    <w:rsid w:val="004D1778"/>
    <w:rsid w:val="004D66AA"/>
    <w:rsid w:val="004E693E"/>
    <w:rsid w:val="005226CB"/>
    <w:rsid w:val="00525C0E"/>
    <w:rsid w:val="00527BB9"/>
    <w:rsid w:val="005336D0"/>
    <w:rsid w:val="0054224D"/>
    <w:rsid w:val="00543C99"/>
    <w:rsid w:val="005475ED"/>
    <w:rsid w:val="0055371D"/>
    <w:rsid w:val="005545F1"/>
    <w:rsid w:val="00555C95"/>
    <w:rsid w:val="00565F6B"/>
    <w:rsid w:val="00567647"/>
    <w:rsid w:val="005765BE"/>
    <w:rsid w:val="005802D4"/>
    <w:rsid w:val="00584ACF"/>
    <w:rsid w:val="00585379"/>
    <w:rsid w:val="005A590E"/>
    <w:rsid w:val="005A72ED"/>
    <w:rsid w:val="005B4BBB"/>
    <w:rsid w:val="005C57B4"/>
    <w:rsid w:val="005C6781"/>
    <w:rsid w:val="005D634C"/>
    <w:rsid w:val="005D6D93"/>
    <w:rsid w:val="005F1778"/>
    <w:rsid w:val="005F20A8"/>
    <w:rsid w:val="00602839"/>
    <w:rsid w:val="006108FB"/>
    <w:rsid w:val="00613F00"/>
    <w:rsid w:val="00621525"/>
    <w:rsid w:val="00633A16"/>
    <w:rsid w:val="00635318"/>
    <w:rsid w:val="00671CA8"/>
    <w:rsid w:val="00682E05"/>
    <w:rsid w:val="0069562B"/>
    <w:rsid w:val="006B71D7"/>
    <w:rsid w:val="006C4CC2"/>
    <w:rsid w:val="006E2D0C"/>
    <w:rsid w:val="006E3134"/>
    <w:rsid w:val="006F54FE"/>
    <w:rsid w:val="007008CE"/>
    <w:rsid w:val="00707AB5"/>
    <w:rsid w:val="0071095E"/>
    <w:rsid w:val="007456EE"/>
    <w:rsid w:val="00750F2D"/>
    <w:rsid w:val="00752F14"/>
    <w:rsid w:val="00755B67"/>
    <w:rsid w:val="00756E29"/>
    <w:rsid w:val="0076760A"/>
    <w:rsid w:val="007708AB"/>
    <w:rsid w:val="00771430"/>
    <w:rsid w:val="00777998"/>
    <w:rsid w:val="007A615F"/>
    <w:rsid w:val="007A65A0"/>
    <w:rsid w:val="007A75F1"/>
    <w:rsid w:val="007D2985"/>
    <w:rsid w:val="007D7297"/>
    <w:rsid w:val="007E0DDA"/>
    <w:rsid w:val="007E29E5"/>
    <w:rsid w:val="007F6983"/>
    <w:rsid w:val="00813259"/>
    <w:rsid w:val="00813CA1"/>
    <w:rsid w:val="00816782"/>
    <w:rsid w:val="00840441"/>
    <w:rsid w:val="0084150F"/>
    <w:rsid w:val="00846075"/>
    <w:rsid w:val="00863718"/>
    <w:rsid w:val="00863F3B"/>
    <w:rsid w:val="00872C6C"/>
    <w:rsid w:val="00892A4C"/>
    <w:rsid w:val="008934E3"/>
    <w:rsid w:val="008A0A98"/>
    <w:rsid w:val="008A1E67"/>
    <w:rsid w:val="008B1D68"/>
    <w:rsid w:val="008B3B4C"/>
    <w:rsid w:val="008D5811"/>
    <w:rsid w:val="008E2D11"/>
    <w:rsid w:val="008E77A7"/>
    <w:rsid w:val="008F10F1"/>
    <w:rsid w:val="008F4BAB"/>
    <w:rsid w:val="009256D2"/>
    <w:rsid w:val="00926B89"/>
    <w:rsid w:val="00926E5D"/>
    <w:rsid w:val="0093492E"/>
    <w:rsid w:val="00956BBF"/>
    <w:rsid w:val="00965D0D"/>
    <w:rsid w:val="00967596"/>
    <w:rsid w:val="0098399A"/>
    <w:rsid w:val="00985ACA"/>
    <w:rsid w:val="009866AE"/>
    <w:rsid w:val="0098710F"/>
    <w:rsid w:val="00987647"/>
    <w:rsid w:val="0099593D"/>
    <w:rsid w:val="009A72F7"/>
    <w:rsid w:val="009B1378"/>
    <w:rsid w:val="009B3F56"/>
    <w:rsid w:val="009B6452"/>
    <w:rsid w:val="009D60E4"/>
    <w:rsid w:val="009F0B70"/>
    <w:rsid w:val="00A14190"/>
    <w:rsid w:val="00A33926"/>
    <w:rsid w:val="00A41FBD"/>
    <w:rsid w:val="00A42DE6"/>
    <w:rsid w:val="00A66B04"/>
    <w:rsid w:val="00A75651"/>
    <w:rsid w:val="00A77226"/>
    <w:rsid w:val="00A80CBE"/>
    <w:rsid w:val="00A92976"/>
    <w:rsid w:val="00AA1874"/>
    <w:rsid w:val="00AA22F8"/>
    <w:rsid w:val="00AB56A1"/>
    <w:rsid w:val="00AB7EFB"/>
    <w:rsid w:val="00AC2E1E"/>
    <w:rsid w:val="00AD2F78"/>
    <w:rsid w:val="00AD5438"/>
    <w:rsid w:val="00AE20C4"/>
    <w:rsid w:val="00AF196C"/>
    <w:rsid w:val="00AF75C0"/>
    <w:rsid w:val="00B11F86"/>
    <w:rsid w:val="00B1508A"/>
    <w:rsid w:val="00B40139"/>
    <w:rsid w:val="00B43315"/>
    <w:rsid w:val="00B46D20"/>
    <w:rsid w:val="00B5240B"/>
    <w:rsid w:val="00B527FF"/>
    <w:rsid w:val="00B55EBC"/>
    <w:rsid w:val="00B7406D"/>
    <w:rsid w:val="00B74E71"/>
    <w:rsid w:val="00B80180"/>
    <w:rsid w:val="00B82501"/>
    <w:rsid w:val="00B82F63"/>
    <w:rsid w:val="00B83BE2"/>
    <w:rsid w:val="00B9314F"/>
    <w:rsid w:val="00B9522A"/>
    <w:rsid w:val="00BA6410"/>
    <w:rsid w:val="00BD515D"/>
    <w:rsid w:val="00BF2003"/>
    <w:rsid w:val="00BF3B57"/>
    <w:rsid w:val="00C16C3E"/>
    <w:rsid w:val="00C20A10"/>
    <w:rsid w:val="00C21F2D"/>
    <w:rsid w:val="00C256DB"/>
    <w:rsid w:val="00C34277"/>
    <w:rsid w:val="00C516B2"/>
    <w:rsid w:val="00C61BE1"/>
    <w:rsid w:val="00C747D7"/>
    <w:rsid w:val="00C81AF6"/>
    <w:rsid w:val="00C869EC"/>
    <w:rsid w:val="00C92353"/>
    <w:rsid w:val="00C9642A"/>
    <w:rsid w:val="00C97C28"/>
    <w:rsid w:val="00CA0E8F"/>
    <w:rsid w:val="00CC14F1"/>
    <w:rsid w:val="00CC2320"/>
    <w:rsid w:val="00CD0658"/>
    <w:rsid w:val="00CE3344"/>
    <w:rsid w:val="00CF4837"/>
    <w:rsid w:val="00CF69E7"/>
    <w:rsid w:val="00D05FC4"/>
    <w:rsid w:val="00D10A2A"/>
    <w:rsid w:val="00D1163D"/>
    <w:rsid w:val="00D122C8"/>
    <w:rsid w:val="00D13ED7"/>
    <w:rsid w:val="00D202F9"/>
    <w:rsid w:val="00D273E3"/>
    <w:rsid w:val="00D33627"/>
    <w:rsid w:val="00D42002"/>
    <w:rsid w:val="00D46036"/>
    <w:rsid w:val="00D468F5"/>
    <w:rsid w:val="00D5209A"/>
    <w:rsid w:val="00D5324D"/>
    <w:rsid w:val="00D53F65"/>
    <w:rsid w:val="00D653D0"/>
    <w:rsid w:val="00D67DF6"/>
    <w:rsid w:val="00D700D3"/>
    <w:rsid w:val="00D7069E"/>
    <w:rsid w:val="00D77991"/>
    <w:rsid w:val="00D77A37"/>
    <w:rsid w:val="00D80623"/>
    <w:rsid w:val="00D83290"/>
    <w:rsid w:val="00D856FB"/>
    <w:rsid w:val="00D94186"/>
    <w:rsid w:val="00DA1BFF"/>
    <w:rsid w:val="00DC087F"/>
    <w:rsid w:val="00DC33F3"/>
    <w:rsid w:val="00DC4E24"/>
    <w:rsid w:val="00DC7FA2"/>
    <w:rsid w:val="00DD0D15"/>
    <w:rsid w:val="00DE2B6B"/>
    <w:rsid w:val="00DF6682"/>
    <w:rsid w:val="00E003A9"/>
    <w:rsid w:val="00E11BFA"/>
    <w:rsid w:val="00E1592B"/>
    <w:rsid w:val="00E30E51"/>
    <w:rsid w:val="00E34246"/>
    <w:rsid w:val="00E428E2"/>
    <w:rsid w:val="00E520E5"/>
    <w:rsid w:val="00E57925"/>
    <w:rsid w:val="00E631CE"/>
    <w:rsid w:val="00E71222"/>
    <w:rsid w:val="00E75BFF"/>
    <w:rsid w:val="00E76F8F"/>
    <w:rsid w:val="00E830FB"/>
    <w:rsid w:val="00E87EF9"/>
    <w:rsid w:val="00EA478F"/>
    <w:rsid w:val="00EA79FA"/>
    <w:rsid w:val="00EB40C2"/>
    <w:rsid w:val="00EB4C51"/>
    <w:rsid w:val="00EB5E08"/>
    <w:rsid w:val="00EC606E"/>
    <w:rsid w:val="00ED0530"/>
    <w:rsid w:val="00ED4361"/>
    <w:rsid w:val="00EE3B7F"/>
    <w:rsid w:val="00EF2D64"/>
    <w:rsid w:val="00F01788"/>
    <w:rsid w:val="00F037F2"/>
    <w:rsid w:val="00F05489"/>
    <w:rsid w:val="00F30E97"/>
    <w:rsid w:val="00F472C5"/>
    <w:rsid w:val="00F856AE"/>
    <w:rsid w:val="00F85BAF"/>
    <w:rsid w:val="00F9313F"/>
    <w:rsid w:val="00F93858"/>
    <w:rsid w:val="00FA1027"/>
    <w:rsid w:val="00FA10E6"/>
    <w:rsid w:val="00FB65B8"/>
    <w:rsid w:val="00FC0501"/>
    <w:rsid w:val="00FC1B2C"/>
    <w:rsid w:val="00FC2168"/>
    <w:rsid w:val="00FC5143"/>
    <w:rsid w:val="00FD7014"/>
    <w:rsid w:val="00FF5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2A"/>
    <w:pPr>
      <w:spacing w:after="200" w:line="276" w:lineRule="auto"/>
    </w:pPr>
    <w:rPr>
      <w:rFonts w:cs="Calibri"/>
      <w:sz w:val="22"/>
      <w:szCs w:val="22"/>
    </w:rPr>
  </w:style>
  <w:style w:type="paragraph" w:styleId="1">
    <w:name w:val="heading 1"/>
    <w:basedOn w:val="a"/>
    <w:next w:val="a"/>
    <w:link w:val="10"/>
    <w:uiPriority w:val="99"/>
    <w:qFormat/>
    <w:locked/>
    <w:rsid w:val="00C81AF6"/>
    <w:pPr>
      <w:keepNext/>
      <w:spacing w:after="0" w:line="240" w:lineRule="auto"/>
      <w:jc w:val="center"/>
      <w:outlineLvl w:val="0"/>
    </w:pPr>
    <w:rPr>
      <w:b/>
      <w:bCs/>
      <w:sz w:val="24"/>
      <w:szCs w:val="24"/>
      <w:lang w:val="uk-UA"/>
    </w:rPr>
  </w:style>
  <w:style w:type="paragraph" w:styleId="2">
    <w:name w:val="heading 2"/>
    <w:basedOn w:val="a"/>
    <w:next w:val="a"/>
    <w:link w:val="20"/>
    <w:uiPriority w:val="99"/>
    <w:qFormat/>
    <w:locked/>
    <w:rsid w:val="009A72F7"/>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locked/>
    <w:rsid w:val="00C81A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E76F8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A72F7"/>
    <w:rPr>
      <w:rFonts w:ascii="Cambria" w:hAnsi="Cambria" w:cs="Times New Roman"/>
      <w:b/>
      <w:bCs/>
      <w:i/>
      <w:iCs/>
      <w:sz w:val="28"/>
      <w:szCs w:val="28"/>
      <w:lang w:val="ru-RU" w:eastAsia="ru-RU" w:bidi="ar-SA"/>
    </w:rPr>
  </w:style>
  <w:style w:type="character" w:customStyle="1" w:styleId="30">
    <w:name w:val="Заголовок 3 Знак"/>
    <w:basedOn w:val="a0"/>
    <w:link w:val="3"/>
    <w:uiPriority w:val="99"/>
    <w:semiHidden/>
    <w:locked/>
    <w:rsid w:val="00E76F8F"/>
    <w:rPr>
      <w:rFonts w:ascii="Cambria" w:hAnsi="Cambria" w:cs="Times New Roman"/>
      <w:b/>
      <w:bCs/>
      <w:sz w:val="26"/>
      <w:szCs w:val="26"/>
    </w:rPr>
  </w:style>
  <w:style w:type="paragraph" w:styleId="a3">
    <w:name w:val="List Paragraph"/>
    <w:basedOn w:val="a"/>
    <w:uiPriority w:val="99"/>
    <w:qFormat/>
    <w:rsid w:val="00B82501"/>
    <w:pPr>
      <w:ind w:left="720"/>
    </w:pPr>
  </w:style>
  <w:style w:type="paragraph" w:styleId="a4">
    <w:name w:val="No Spacing"/>
    <w:uiPriority w:val="99"/>
    <w:qFormat/>
    <w:rsid w:val="00C81AF6"/>
    <w:rPr>
      <w:sz w:val="22"/>
      <w:szCs w:val="22"/>
      <w:lang w:eastAsia="en-US"/>
    </w:rPr>
  </w:style>
  <w:style w:type="character" w:customStyle="1" w:styleId="10">
    <w:name w:val="Заголовок 1 Знак"/>
    <w:basedOn w:val="a0"/>
    <w:link w:val="1"/>
    <w:uiPriority w:val="99"/>
    <w:locked/>
    <w:rsid w:val="00C81AF6"/>
    <w:rPr>
      <w:rFonts w:ascii="Calibri" w:hAnsi="Calibri" w:cs="Calibri"/>
      <w:b/>
      <w:bCs/>
      <w:sz w:val="24"/>
      <w:szCs w:val="24"/>
      <w:lang w:val="uk-UA" w:eastAsia="ru-RU" w:bidi="ar-SA"/>
    </w:rPr>
  </w:style>
  <w:style w:type="paragraph" w:styleId="a5">
    <w:name w:val="header"/>
    <w:basedOn w:val="a"/>
    <w:link w:val="a6"/>
    <w:uiPriority w:val="99"/>
    <w:rsid w:val="00C81AF6"/>
    <w:pPr>
      <w:tabs>
        <w:tab w:val="center" w:pos="4677"/>
        <w:tab w:val="right" w:pos="9355"/>
      </w:tabs>
      <w:spacing w:after="0" w:line="240" w:lineRule="auto"/>
    </w:pPr>
    <w:rPr>
      <w:sz w:val="24"/>
      <w:szCs w:val="24"/>
    </w:rPr>
  </w:style>
  <w:style w:type="character" w:customStyle="1" w:styleId="HeaderChar">
    <w:name w:val="Header Char"/>
    <w:basedOn w:val="a0"/>
    <w:link w:val="a5"/>
    <w:uiPriority w:val="99"/>
    <w:semiHidden/>
    <w:locked/>
    <w:rsid w:val="00E76F8F"/>
    <w:rPr>
      <w:rFonts w:cs="Calibri"/>
    </w:rPr>
  </w:style>
  <w:style w:type="character" w:customStyle="1" w:styleId="a6">
    <w:name w:val="Верхний колонтитул Знак"/>
    <w:basedOn w:val="a0"/>
    <w:link w:val="a5"/>
    <w:uiPriority w:val="99"/>
    <w:locked/>
    <w:rsid w:val="00C81AF6"/>
    <w:rPr>
      <w:rFonts w:ascii="Calibri" w:hAnsi="Calibri" w:cs="Calibri"/>
      <w:sz w:val="24"/>
      <w:szCs w:val="24"/>
      <w:lang w:val="ru-RU" w:eastAsia="ru-RU" w:bidi="ar-SA"/>
    </w:rPr>
  </w:style>
  <w:style w:type="character" w:styleId="a7">
    <w:name w:val="Strong"/>
    <w:basedOn w:val="a0"/>
    <w:uiPriority w:val="99"/>
    <w:qFormat/>
    <w:locked/>
    <w:rsid w:val="004C3A91"/>
    <w:rPr>
      <w:rFonts w:cs="Times New Roman"/>
      <w:b/>
      <w:bCs/>
    </w:rPr>
  </w:style>
  <w:style w:type="paragraph" w:styleId="a8">
    <w:name w:val="Body Text"/>
    <w:basedOn w:val="a"/>
    <w:link w:val="a9"/>
    <w:uiPriority w:val="99"/>
    <w:rsid w:val="00C516B2"/>
    <w:pPr>
      <w:spacing w:after="120" w:line="240" w:lineRule="auto"/>
    </w:pPr>
    <w:rPr>
      <w:rFonts w:ascii="Times New Roman" w:hAnsi="Times New Roman" w:cs="Times New Roman"/>
      <w:sz w:val="24"/>
      <w:szCs w:val="24"/>
    </w:rPr>
  </w:style>
  <w:style w:type="character" w:customStyle="1" w:styleId="BodyTextChar">
    <w:name w:val="Body Text Char"/>
    <w:basedOn w:val="a0"/>
    <w:link w:val="a8"/>
    <w:uiPriority w:val="99"/>
    <w:semiHidden/>
    <w:locked/>
    <w:rsid w:val="00DC33F3"/>
    <w:rPr>
      <w:rFonts w:cs="Calibri"/>
    </w:rPr>
  </w:style>
  <w:style w:type="character" w:customStyle="1" w:styleId="a9">
    <w:name w:val="Основной текст Знак"/>
    <w:basedOn w:val="a0"/>
    <w:link w:val="a8"/>
    <w:uiPriority w:val="99"/>
    <w:locked/>
    <w:rsid w:val="00C516B2"/>
    <w:rPr>
      <w:rFonts w:cs="Times New Roman"/>
      <w:sz w:val="24"/>
      <w:szCs w:val="24"/>
      <w:lang w:val="ru-RU" w:eastAsia="ru-RU" w:bidi="ar-SA"/>
    </w:rPr>
  </w:style>
  <w:style w:type="character" w:customStyle="1" w:styleId="fontstyle01">
    <w:name w:val="fontstyle01"/>
    <w:basedOn w:val="a0"/>
    <w:uiPriority w:val="99"/>
    <w:rsid w:val="003454EA"/>
    <w:rPr>
      <w:rFonts w:ascii="TimesNewRoman" w:hAnsi="TimesNewRoman" w:cs="Times New Roman"/>
      <w:color w:val="000000"/>
      <w:sz w:val="24"/>
      <w:szCs w:val="24"/>
    </w:rPr>
  </w:style>
  <w:style w:type="table" w:styleId="aa">
    <w:name w:val="Table Grid"/>
    <w:basedOn w:val="a1"/>
    <w:uiPriority w:val="99"/>
    <w:locked/>
    <w:rsid w:val="009A72F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9A72F7"/>
    <w:pPr>
      <w:tabs>
        <w:tab w:val="center" w:pos="4677"/>
        <w:tab w:val="right" w:pos="9355"/>
      </w:tabs>
    </w:pPr>
  </w:style>
  <w:style w:type="character" w:customStyle="1" w:styleId="ac">
    <w:name w:val="Нижний колонтитул Знак"/>
    <w:basedOn w:val="a0"/>
    <w:link w:val="ab"/>
    <w:uiPriority w:val="99"/>
    <w:semiHidden/>
    <w:locked/>
    <w:rsid w:val="009A72F7"/>
    <w:rPr>
      <w:rFonts w:ascii="Calibri" w:hAnsi="Calibri" w:cs="Calibri"/>
      <w:sz w:val="22"/>
      <w:szCs w:val="22"/>
      <w:lang w:val="ru-RU" w:eastAsia="ru-RU" w:bidi="ar-SA"/>
    </w:rPr>
  </w:style>
  <w:style w:type="character" w:styleId="ad">
    <w:name w:val="page number"/>
    <w:basedOn w:val="a0"/>
    <w:uiPriority w:val="99"/>
    <w:rsid w:val="009A72F7"/>
    <w:rPr>
      <w:rFonts w:cs="Times New Roman"/>
    </w:rPr>
  </w:style>
  <w:style w:type="paragraph" w:customStyle="1" w:styleId="ae">
    <w:name w:val="Знак Знак Знак Знак"/>
    <w:basedOn w:val="a"/>
    <w:uiPriority w:val="99"/>
    <w:rsid w:val="009A72F7"/>
    <w:pPr>
      <w:spacing w:after="0" w:line="240" w:lineRule="auto"/>
    </w:pPr>
    <w:rPr>
      <w:rFonts w:ascii="Verdana" w:hAnsi="Verdana" w:cs="Verdana"/>
      <w:sz w:val="20"/>
      <w:szCs w:val="20"/>
      <w:lang w:val="en-US" w:eastAsia="en-US"/>
    </w:rPr>
  </w:style>
  <w:style w:type="paragraph" w:customStyle="1" w:styleId="Style11">
    <w:name w:val="Style11"/>
    <w:basedOn w:val="a"/>
    <w:uiPriority w:val="99"/>
    <w:rsid w:val="009A72F7"/>
    <w:pPr>
      <w:widowControl w:val="0"/>
      <w:autoSpaceDE w:val="0"/>
      <w:autoSpaceDN w:val="0"/>
      <w:adjustRightInd w:val="0"/>
      <w:spacing w:after="0" w:line="236" w:lineRule="exact"/>
      <w:ind w:firstLine="283"/>
      <w:jc w:val="both"/>
    </w:pPr>
    <w:rPr>
      <w:rFonts w:ascii="Franklin Gothic Demi Cond" w:hAnsi="Franklin Gothic Demi Cond" w:cs="Franklin Gothic Demi Cond"/>
      <w:sz w:val="24"/>
      <w:szCs w:val="24"/>
      <w:lang w:val="uk-UA" w:eastAsia="uk-UA"/>
    </w:rPr>
  </w:style>
  <w:style w:type="character" w:customStyle="1" w:styleId="FontStyle39">
    <w:name w:val="Font Style39"/>
    <w:basedOn w:val="a0"/>
    <w:uiPriority w:val="99"/>
    <w:rsid w:val="009A72F7"/>
    <w:rPr>
      <w:rFonts w:ascii="Trebuchet MS" w:hAnsi="Trebuchet MS" w:cs="Trebuchet MS"/>
      <w:b/>
      <w:bCs/>
      <w:sz w:val="18"/>
      <w:szCs w:val="18"/>
    </w:rPr>
  </w:style>
  <w:style w:type="character" w:styleId="af">
    <w:name w:val="Hyperlink"/>
    <w:basedOn w:val="a0"/>
    <w:uiPriority w:val="99"/>
    <w:rsid w:val="009A72F7"/>
    <w:rPr>
      <w:rFonts w:cs="Times New Roman"/>
      <w:color w:val="0000FF"/>
      <w:u w:val="single"/>
    </w:rPr>
  </w:style>
  <w:style w:type="character" w:customStyle="1" w:styleId="apple-converted-space">
    <w:name w:val="apple-converted-space"/>
    <w:basedOn w:val="a0"/>
    <w:uiPriority w:val="99"/>
    <w:rsid w:val="009A72F7"/>
    <w:rPr>
      <w:rFonts w:cs="Times New Roman"/>
    </w:rPr>
  </w:style>
</w:styles>
</file>

<file path=word/webSettings.xml><?xml version="1.0" encoding="utf-8"?>
<w:webSettings xmlns:r="http://schemas.openxmlformats.org/officeDocument/2006/relationships" xmlns:w="http://schemas.openxmlformats.org/wordprocessingml/2006/main">
  <w:divs>
    <w:div w:id="1608196103">
      <w:marLeft w:val="0"/>
      <w:marRight w:val="0"/>
      <w:marTop w:val="0"/>
      <w:marBottom w:val="0"/>
      <w:divBdr>
        <w:top w:val="none" w:sz="0" w:space="0" w:color="auto"/>
        <w:left w:val="none" w:sz="0" w:space="0" w:color="auto"/>
        <w:bottom w:val="none" w:sz="0" w:space="0" w:color="auto"/>
        <w:right w:val="none" w:sz="0" w:space="0" w:color="auto"/>
      </w:divBdr>
    </w:div>
    <w:div w:id="1608196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1944</TotalTime>
  <Pages>7</Pages>
  <Words>3328</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22260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2018-10-24T08:36:00Z</cp:lastPrinted>
  <dcterms:created xsi:type="dcterms:W3CDTF">2013-11-04T09:53:00Z</dcterms:created>
  <dcterms:modified xsi:type="dcterms:W3CDTF">2019-12-04T07:15:00Z</dcterms:modified>
</cp:coreProperties>
</file>